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Chronos-Spatial Engine: A Comprehensive Strategy for Automated Ground Truth Generation in Humanoid Robotics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Pivot from Labeling to Understanding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"World2Data" challenge represents a fundamental inflection point in the trajectory of embodied artificial intelligence. For the past decade, the computer vision paradigm has been dominated by static, dataset-centric supervised learning—bounding boxes drawn by humans on frozen frames of internet data. This approach, while sufficient for image classification, is cataclysmically inadequate for humanoid robotics. Humanoids do not inhabit a world of static JPEGs; they operate in a continuous, causal, and physics-governed reality. The friction in current humanoid deployment—why robots fail in ordinary homes despite having "seen" millions of images—is not a lack of perception, but a lack of </w:t>
      </w:r>
      <w:r w:rsidDel="00000000" w:rsidR="00000000" w:rsidRPr="00000000">
        <w:rPr>
          <w:rFonts w:ascii="Google Sans Text" w:cs="Google Sans Text" w:eastAsia="Google Sans Text" w:hAnsi="Google Sans Text"/>
          <w:i w:val="1"/>
          <w:iCs w:val="1"/>
          <w:color w:val="1f1f1f"/>
          <w:rtl w:val="0"/>
        </w:rPr>
        <w:t xml:space="preserve">grounded understanding</w:t>
      </w:r>
      <w:r w:rsidDel="00000000" w:rsidR="00000000" w:rsidRPr="00000000">
        <w:rPr>
          <w:rFonts w:ascii="Google Sans Text" w:cs="Google Sans Text" w:eastAsia="Google Sans Text" w:hAnsi="Google Sans Text"/>
          <w:color w:val="1f1f1f"/>
          <w:rtl w:val="0"/>
        </w:rPr>
        <w:t xml:space="preserve">. They see a "cup," but they do not understand the temporal state of "fullness," the affordance of "graspability," or the causal consequence of "tilting".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win this hackathon, and more importantly, to solve the data bottleneck for general-purpose robots, one must reject the premise of "labeling" in the traditional sense. The winning strategy is not to build a faster bounding-box tool, but to engineer an </w:t>
      </w:r>
      <w:r w:rsidDel="00000000" w:rsidR="00000000" w:rsidRPr="00000000">
        <w:rPr>
          <w:rFonts w:ascii="Google Sans Text" w:cs="Google Sans Text" w:eastAsia="Google Sans Text" w:hAnsi="Google Sans Text"/>
          <w:b w:val="1"/>
          <w:bCs w:val="1"/>
          <w:color w:val="1f1f1f"/>
          <w:rtl w:val="0"/>
        </w:rPr>
        <w:t xml:space="preserve">AI-Powered Ground Truth Engine</w:t>
      </w:r>
      <w:r w:rsidDel="00000000" w:rsidR="00000000" w:rsidRPr="00000000">
        <w:rPr>
          <w:rFonts w:ascii="Google Sans Text" w:cs="Google Sans Text" w:eastAsia="Google Sans Text" w:hAnsi="Google Sans Text"/>
          <w:color w:val="1f1f1f"/>
          <w:rtl w:val="0"/>
        </w:rPr>
        <w:t xml:space="preserve"> that functions as a </w:t>
      </w:r>
      <w:r w:rsidDel="00000000" w:rsidR="00000000" w:rsidRPr="00000000">
        <w:rPr>
          <w:rFonts w:ascii="Google Sans Text" w:cs="Google Sans Text" w:eastAsia="Google Sans Text" w:hAnsi="Google Sans Text"/>
          <w:i w:val="1"/>
          <w:iCs w:val="1"/>
          <w:color w:val="1f1f1f"/>
          <w:rtl w:val="0"/>
        </w:rPr>
        <w:t xml:space="preserve">physics-aware translator</w:t>
      </w:r>
      <w:r w:rsidDel="00000000" w:rsidR="00000000" w:rsidRPr="00000000">
        <w:rPr>
          <w:rFonts w:ascii="Google Sans Text" w:cs="Google Sans Text" w:eastAsia="Google Sans Text" w:hAnsi="Google Sans Text"/>
          <w:color w:val="1f1f1f"/>
          <w:rtl w:val="0"/>
        </w:rPr>
        <w:t xml:space="preserve">. This engine must ingest raw, unstructured video (from human or robot egocentric perspectives) and output a structured, temporally consistent, 4D semantic representation of the world.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strategy titled the </w:t>
      </w:r>
      <w:r w:rsidDel="00000000" w:rsidR="00000000" w:rsidRPr="00000000">
        <w:rPr>
          <w:rFonts w:ascii="Google Sans Text" w:cs="Google Sans Text" w:eastAsia="Google Sans Text" w:hAnsi="Google Sans Text"/>
          <w:b w:val="1"/>
          <w:bCs w:val="1"/>
          <w:color w:val="1f1f1f"/>
          <w:rtl w:val="0"/>
        </w:rPr>
        <w:t xml:space="preserve">Chronos-Spatial Ground Truth (CSGT) Architecture</w:t>
      </w:r>
      <w:r w:rsidDel="00000000" w:rsidR="00000000" w:rsidRPr="00000000">
        <w:rPr>
          <w:rFonts w:ascii="Google Sans Text" w:cs="Google Sans Text" w:eastAsia="Google Sans Text" w:hAnsi="Google Sans Text"/>
          <w:color w:val="1f1f1f"/>
          <w:rtl w:val="0"/>
        </w:rPr>
        <w:t xml:space="preserve">. It transcends the "hints" provided in the challenge description—which rely on fragmented models like YOLO and standard VLMs—by integrating State-of-the-Art (SOTA) breakthroughs from late 2025 and early 2026. Specifically, we propose moving from 2D segmentation to </w:t>
      </w:r>
      <w:r w:rsidDel="00000000" w:rsidR="00000000" w:rsidRPr="00000000">
        <w:rPr>
          <w:rFonts w:ascii="Google Sans Text" w:cs="Google Sans Text" w:eastAsia="Google Sans Text" w:hAnsi="Google Sans Text"/>
          <w:b w:val="1"/>
          <w:bCs w:val="1"/>
          <w:color w:val="1f1f1f"/>
          <w:rtl w:val="0"/>
        </w:rPr>
        <w:t xml:space="preserve">3D Semantic Lifting</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SAM 3D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Gaussian Splatting</w:t>
      </w:r>
      <w:r w:rsidDel="00000000" w:rsidR="00000000" w:rsidRPr="00000000">
        <w:rPr>
          <w:rFonts w:ascii="Google Sans Text" w:cs="Google Sans Text" w:eastAsia="Google Sans Text" w:hAnsi="Google Sans Text"/>
          <w:color w:val="1f1f1f"/>
          <w:rtl w:val="0"/>
        </w:rPr>
        <w:t xml:space="preserve">; from simple captioning to </w:t>
      </w:r>
      <w:r w:rsidDel="00000000" w:rsidR="00000000" w:rsidRPr="00000000">
        <w:rPr>
          <w:rFonts w:ascii="Google Sans Text" w:cs="Google Sans Text" w:eastAsia="Google Sans Text" w:hAnsi="Google Sans Text"/>
          <w:b w:val="1"/>
          <w:bCs w:val="1"/>
          <w:color w:val="1f1f1f"/>
          <w:rtl w:val="0"/>
        </w:rPr>
        <w:t xml:space="preserve">Logic-State Extraction</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LiquidAI LFM 2.5</w:t>
      </w:r>
      <w:r w:rsidDel="00000000" w:rsidR="00000000" w:rsidRPr="00000000">
        <w:rPr>
          <w:rFonts w:ascii="Google Sans Text" w:cs="Google Sans Text" w:eastAsia="Google Sans Text" w:hAnsi="Google Sans Text"/>
          <w:color w:val="1f1f1f"/>
          <w:rtl w:val="0"/>
        </w:rPr>
        <w:t xml:space="preserve"> structured into </w:t>
      </w:r>
      <w:r w:rsidDel="00000000" w:rsidR="00000000" w:rsidRPr="00000000">
        <w:rPr>
          <w:rFonts w:ascii="Google Sans Text" w:cs="Google Sans Text" w:eastAsia="Google Sans Text" w:hAnsi="Google Sans Text"/>
          <w:b w:val="1"/>
          <w:bCs w:val="1"/>
          <w:color w:val="1f1f1f"/>
          <w:rtl w:val="0"/>
        </w:rPr>
        <w:t xml:space="preserve">PDDL</w:t>
      </w:r>
      <w:r w:rsidDel="00000000" w:rsidR="00000000" w:rsidRPr="00000000">
        <w:rPr>
          <w:rFonts w:ascii="Google Sans Text" w:cs="Google Sans Text" w:eastAsia="Google Sans Text" w:hAnsi="Google Sans Text"/>
          <w:color w:val="1f1f1f"/>
          <w:rtl w:val="0"/>
        </w:rPr>
        <w:t xml:space="preserve"> (Planning Domain Definition Language); and from manual supervision to </w:t>
      </w:r>
      <w:r w:rsidDel="00000000" w:rsidR="00000000" w:rsidRPr="00000000">
        <w:rPr>
          <w:rFonts w:ascii="Google Sans Text" w:cs="Google Sans Text" w:eastAsia="Google Sans Text" w:hAnsi="Google Sans Text"/>
          <w:b w:val="1"/>
          <w:bCs w:val="1"/>
          <w:color w:val="1f1f1f"/>
          <w:rtl w:val="0"/>
        </w:rPr>
        <w:t xml:space="preserve">Uncertainty-Driven Active Learning</w:t>
      </w:r>
      <w:r w:rsidDel="00000000" w:rsidR="00000000" w:rsidRPr="00000000">
        <w:rPr>
          <w:rFonts w:ascii="Google Sans Text" w:cs="Google Sans Text" w:eastAsia="Google Sans Text" w:hAnsi="Google Sans Text"/>
          <w:color w:val="1f1f1f"/>
          <w:rtl w:val="0"/>
        </w:rPr>
        <w:t xml:space="preserve"> using metrics like </w:t>
      </w:r>
      <w:r w:rsidDel="00000000" w:rsidR="00000000" w:rsidRPr="00000000">
        <w:rPr>
          <w:rFonts w:ascii="Google Sans Text" w:cs="Google Sans Text" w:eastAsia="Google Sans Text" w:hAnsi="Google Sans Text"/>
          <w:b w:val="1"/>
          <w:bCs w:val="1"/>
          <w:color w:val="1f1f1f"/>
          <w:rtl w:val="0"/>
        </w:rPr>
        <w:t xml:space="preserve">Mask Consistency Score (MCS)</w:t>
      </w:r>
      <w:r w:rsidDel="00000000" w:rsidR="00000000" w:rsidRPr="00000000">
        <w:rPr>
          <w:rFonts w:ascii="Google Sans Text" w:cs="Google Sans Text" w:eastAsia="Google Sans Text" w:hAnsi="Google Sans Text"/>
          <w:color w:val="1f1f1f"/>
          <w:rtl w:val="0"/>
        </w:rPr>
        <w:t xml:space="preserve">. Furthermore, we address the critical "Embodiment Gap" by incorporating </w:t>
      </w:r>
      <w:r w:rsidDel="00000000" w:rsidR="00000000" w:rsidRPr="00000000">
        <w:rPr>
          <w:rFonts w:ascii="Google Sans Text" w:cs="Google Sans Text" w:eastAsia="Google Sans Text" w:hAnsi="Google Sans Text"/>
          <w:b w:val="1"/>
          <w:bCs w:val="1"/>
          <w:color w:val="1f1f1f"/>
          <w:rtl w:val="0"/>
        </w:rPr>
        <w:t xml:space="preserve">Phantom/GenMimic</w:t>
      </w:r>
      <w:r w:rsidDel="00000000" w:rsidR="00000000" w:rsidRPr="00000000">
        <w:rPr>
          <w:rFonts w:ascii="Google Sans Text" w:cs="Google Sans Text" w:eastAsia="Google Sans Text" w:hAnsi="Google Sans Text"/>
          <w:color w:val="1f1f1f"/>
          <w:rtl w:val="0"/>
        </w:rPr>
        <w:t xml:space="preserve"> pipelines that "robotize" human video data, turning YouTube into a training simulation.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details the theoretical underpinnings, technical architecture, and implementation roadmap for this strategy, ensuring an exhaustive coverage of the SOTA landscape as of early 2026.</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Strategic Analysis of the "World2Data" Challenge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provided in Section 6 of the challenge document suggests a baseline stack: LiquidAI's LFM for vision-language, Meta's SAM 3 for segmentation, and YOLO for detection. While these are powerful tools, relying on them "out-of-the-box" creates a system that is essentially a </w:t>
      </w:r>
      <w:r w:rsidDel="00000000" w:rsidR="00000000" w:rsidRPr="00000000">
        <w:rPr>
          <w:rFonts w:ascii="Google Sans Text" w:cs="Google Sans Text" w:eastAsia="Google Sans Text" w:hAnsi="Google Sans Text"/>
          <w:i w:val="1"/>
          <w:iCs w:val="1"/>
          <w:color w:val="1f1f1f"/>
          <w:rtl w:val="0"/>
        </w:rPr>
        <w:t xml:space="preserve">captioning engine</w:t>
      </w:r>
      <w:r w:rsidDel="00000000" w:rsidR="00000000" w:rsidRPr="00000000">
        <w:rPr>
          <w:rFonts w:ascii="Google Sans Text" w:cs="Google Sans Text" w:eastAsia="Google Sans Text" w:hAnsi="Google Sans Text"/>
          <w:color w:val="1f1f1f"/>
          <w:rtl w:val="0"/>
        </w:rPr>
        <w:t xml:space="preserve">, not a </w:t>
      </w:r>
      <w:r w:rsidDel="00000000" w:rsidR="00000000" w:rsidRPr="00000000">
        <w:rPr>
          <w:rFonts w:ascii="Google Sans Text" w:cs="Google Sans Text" w:eastAsia="Google Sans Text" w:hAnsi="Google Sans Text"/>
          <w:i w:val="1"/>
          <w:iCs w:val="1"/>
          <w:color w:val="1f1f1f"/>
          <w:rtl w:val="0"/>
        </w:rPr>
        <w:t xml:space="preserve">ground truth engine</w:t>
      </w:r>
      <w:r w:rsidDel="00000000" w:rsidR="00000000" w:rsidRPr="00000000">
        <w:rPr>
          <w:rFonts w:ascii="Google Sans Text" w:cs="Google Sans Text" w:eastAsia="Google Sans Text" w:hAnsi="Google Sans Text"/>
          <w:color w:val="1f1f1f"/>
          <w:rtl w:val="0"/>
        </w:rPr>
        <w:t xml:space="preserve">. A captioning engine describes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is in an image; a ground truth engine describes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the world works. To differentiate a winning submission, we must critically analyze the limitations of the baseline and propose superior alternatives.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Critique of the Baseline "Hints"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challenge hints suggest a modular approach using "Vision → Language" (LiquidAI LFM 2.5), "Object &amp; Scene Segmentation" (Meta SAM 3), and "Object Detection" (YOLO). While this is a logical starting point, a deeper analysis reveals significant deficiencies when applied to the specific domain of humanoid navigation and manipulation.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critical limitation lies in the reliance on </w:t>
      </w:r>
      <w:r w:rsidDel="00000000" w:rsidR="00000000" w:rsidRPr="00000000">
        <w:rPr>
          <w:rFonts w:ascii="Google Sans Text" w:cs="Google Sans Text" w:eastAsia="Google Sans Text" w:hAnsi="Google Sans Text"/>
          <w:b w:val="1"/>
          <w:bCs w:val="1"/>
          <w:color w:val="1f1f1f"/>
          <w:rtl w:val="0"/>
        </w:rPr>
        <w:t xml:space="preserve">2D Perception for a 3D World</w:t>
      </w:r>
      <w:r w:rsidDel="00000000" w:rsidR="00000000" w:rsidRPr="00000000">
        <w:rPr>
          <w:rFonts w:ascii="Google Sans Text" w:cs="Google Sans Text" w:eastAsia="Google Sans Text" w:hAnsi="Google Sans Text"/>
          <w:color w:val="1f1f1f"/>
          <w:rtl w:val="0"/>
        </w:rPr>
        <w:t xml:space="preserve">. The prompt suggests using YOLO and SAM 3 for detection and segmentation.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Both models operate fundamentally in pixel space </w:t>
      </w:r>
      <w:r w:rsidDel="00000000" w:rsidR="00000000" w:rsidRPr="00000000">
        <w:rPr>
          <w:rFonts w:ascii="Google Sans Text" w:cs="Google Sans Text" w:eastAsia="Google Sans Text" w:hAnsi="Google Sans Text"/>
          <w:color w:val="1f1f1f"/>
        </w:rPr>
        <w:drawing>
          <wp:inline distB="19050" distT="19050" distL="19050" distR="19050">
            <wp:extent cx="426988" cy="227727"/>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26988" cy="2277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However, humanoid robots operate in metric space </w:t>
      </w:r>
      <w:r w:rsidDel="00000000" w:rsidR="00000000" w:rsidRPr="00000000">
        <w:rPr>
          <w:rFonts w:ascii="Google Sans Text" w:cs="Google Sans Text" w:eastAsia="Google Sans Text" w:hAnsi="Google Sans Text"/>
          <w:color w:val="1f1f1f"/>
        </w:rPr>
        <w:drawing>
          <wp:inline distB="19050" distT="19050" distL="19050" distR="19050">
            <wp:extent cx="603870" cy="230046"/>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03870" cy="2300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bounding box around a door tells the robot where the door is in the image, but it does not convey the door's distance, orientation, or the trajectory required to open it. Without lifting these 2D signals into 3D, the "ground truth" generated is merely observational, not actionable. A robot planner cannot execute a trajectory based on a bounding box; it requires a 6-DoF pose and collision geometry. Therefore, the winning strategy must upgrade the perception stack to include </w:t>
      </w:r>
      <w:r w:rsidDel="00000000" w:rsidR="00000000" w:rsidRPr="00000000">
        <w:rPr>
          <w:rFonts w:ascii="Google Sans Text" w:cs="Google Sans Text" w:eastAsia="Google Sans Text" w:hAnsi="Google Sans Text"/>
          <w:b w:val="1"/>
          <w:bCs w:val="1"/>
          <w:color w:val="1f1f1f"/>
          <w:rtl w:val="0"/>
        </w:rPr>
        <w:t xml:space="preserve">3D Semantic Lifting</w:t>
      </w:r>
      <w:r w:rsidDel="00000000" w:rsidR="00000000" w:rsidRPr="00000000">
        <w:rPr>
          <w:rFonts w:ascii="Google Sans Text" w:cs="Google Sans Text" w:eastAsia="Google Sans Text" w:hAnsi="Google Sans Text"/>
          <w:color w:val="1f1f1f"/>
          <w:rtl w:val="0"/>
        </w:rPr>
        <w:t xml:space="preserve"> via </w:t>
      </w:r>
      <w:r w:rsidDel="00000000" w:rsidR="00000000" w:rsidRPr="00000000">
        <w:rPr>
          <w:rFonts w:ascii="Google Sans Text" w:cs="Google Sans Text" w:eastAsia="Google Sans Text" w:hAnsi="Google Sans Text"/>
          <w:b w:val="1"/>
          <w:bCs w:val="1"/>
          <w:color w:val="1f1f1f"/>
          <w:rtl w:val="0"/>
        </w:rPr>
        <w:t xml:space="preserve">SAM 3D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Gaussian Splatting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converting pixel masks into volumetric occupancy and functional affordance maps.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limitation is the ambiguity of </w:t>
      </w:r>
      <w:r w:rsidDel="00000000" w:rsidR="00000000" w:rsidRPr="00000000">
        <w:rPr>
          <w:rFonts w:ascii="Google Sans Text" w:cs="Google Sans Text" w:eastAsia="Google Sans Text" w:hAnsi="Google Sans Text"/>
          <w:b w:val="1"/>
          <w:bCs w:val="1"/>
          <w:color w:val="1f1f1f"/>
          <w:rtl w:val="0"/>
        </w:rPr>
        <w:t xml:space="preserve">Unstructured Language</w:t>
      </w:r>
      <w:r w:rsidDel="00000000" w:rsidR="00000000" w:rsidRPr="00000000">
        <w:rPr>
          <w:rFonts w:ascii="Google Sans Text" w:cs="Google Sans Text" w:eastAsia="Google Sans Text" w:hAnsi="Google Sans Text"/>
          <w:color w:val="1f1f1f"/>
          <w:rtl w:val="0"/>
        </w:rPr>
        <w:t xml:space="preserve">. The prompt advises using LiquidAI LFM 2.5 to "convert video frames into structured textual descriptions".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VLMs are excellent at describing scenes ("A person opening a microwave"), this natural language output is notoriously difficult for deterministic robot planners to consume. A planner needs to know the precise state of the world: (door_state: open), (object_position: x,y,z). "The door appears to be slightly ajar" is a useless signal for a binary logic planner. The strategy must therefore enforce </w:t>
      </w:r>
      <w:r w:rsidDel="00000000" w:rsidR="00000000" w:rsidRPr="00000000">
        <w:rPr>
          <w:rFonts w:ascii="Google Sans Text" w:cs="Google Sans Text" w:eastAsia="Google Sans Text" w:hAnsi="Google Sans Text"/>
          <w:b w:val="1"/>
          <w:bCs w:val="1"/>
          <w:color w:val="1f1f1f"/>
          <w:rtl w:val="0"/>
        </w:rPr>
        <w:t xml:space="preserve">Structured Generation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constraining the VLM to output machine-readable formats like </w:t>
      </w:r>
      <w:r w:rsidDel="00000000" w:rsidR="00000000" w:rsidRPr="00000000">
        <w:rPr>
          <w:rFonts w:ascii="Google Sans Text" w:cs="Google Sans Text" w:eastAsia="Google Sans Text" w:hAnsi="Google Sans Text"/>
          <w:b w:val="1"/>
          <w:bCs w:val="1"/>
          <w:color w:val="1f1f1f"/>
          <w:rtl w:val="0"/>
        </w:rPr>
        <w:t xml:space="preserve">JSON</w:t>
      </w:r>
      <w:r w:rsidDel="00000000" w:rsidR="00000000" w:rsidRPr="00000000">
        <w:rPr>
          <w:rFonts w:ascii="Google Sans Text" w:cs="Google Sans Text" w:eastAsia="Google Sans Text" w:hAnsi="Google Sans Text"/>
          <w:color w:val="1f1f1f"/>
          <w:rtl w:val="0"/>
        </w:rPr>
        <w:t xml:space="preserve"> or, more powerfully, </w:t>
      </w:r>
      <w:r w:rsidDel="00000000" w:rsidR="00000000" w:rsidRPr="00000000">
        <w:rPr>
          <w:rFonts w:ascii="Google Sans Text" w:cs="Google Sans Text" w:eastAsia="Google Sans Text" w:hAnsi="Google Sans Text"/>
          <w:b w:val="1"/>
          <w:bCs w:val="1"/>
          <w:color w:val="1f1f1f"/>
          <w:rtl w:val="0"/>
        </w:rPr>
        <w:t xml:space="preserve">PDDL (Planning Domain Definition Language)</w:t>
      </w:r>
      <w:r w:rsidDel="00000000" w:rsidR="00000000" w:rsidRPr="00000000">
        <w:rPr>
          <w:rFonts w:ascii="Google Sans Text" w:cs="Google Sans Text" w:eastAsia="Google Sans Text" w:hAnsi="Google Sans Text"/>
          <w:color w:val="1f1f1f"/>
          <w:rtl w:val="0"/>
        </w:rPr>
        <w:t xml:space="preserve"> predicates.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transforms the VLM from a captioner into a state-estimator.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third and perhaps most fatal flaw in a naive implementation is </w:t>
      </w:r>
      <w:r w:rsidDel="00000000" w:rsidR="00000000" w:rsidRPr="00000000">
        <w:rPr>
          <w:rFonts w:ascii="Google Sans Text" w:cs="Google Sans Text" w:eastAsia="Google Sans Text" w:hAnsi="Google Sans Text"/>
          <w:b w:val="1"/>
          <w:bCs w:val="1"/>
          <w:color w:val="1f1f1f"/>
          <w:rtl w:val="0"/>
        </w:rPr>
        <w:t xml:space="preserve">Temporal Inconsistency</w:t>
      </w:r>
      <w:r w:rsidDel="00000000" w:rsidR="00000000" w:rsidRPr="00000000">
        <w:rPr>
          <w:rFonts w:ascii="Google Sans Text" w:cs="Google Sans Text" w:eastAsia="Google Sans Text" w:hAnsi="Google Sans Text"/>
          <w:color w:val="1f1f1f"/>
          <w:rtl w:val="0"/>
        </w:rPr>
        <w:t xml:space="preserve">. Running frame-by-frame inference with models like YOLO or standard SAM leads to "flicker," where an object's ID or label changes rapidly between frames. In a video of a kitchen, a "cup" might be labeled "cup" in frame 1, "mug" in frame 2, and "bowl" in frame 3 due to slight changes in lighting or angle. For a robot attempting to track and grasp that object, this instability is catastrophic. The baseline hint does not explicitly address temporal consistency. The winning strategy must integrate </w:t>
      </w:r>
      <w:r w:rsidDel="00000000" w:rsidR="00000000" w:rsidRPr="00000000">
        <w:rPr>
          <w:rFonts w:ascii="Google Sans Text" w:cs="Google Sans Text" w:eastAsia="Google Sans Text" w:hAnsi="Google Sans Text"/>
          <w:b w:val="1"/>
          <w:bCs w:val="1"/>
          <w:color w:val="1f1f1f"/>
          <w:rtl w:val="0"/>
        </w:rPr>
        <w:t xml:space="preserve">Temporal Consistency Metrics</w:t>
      </w:r>
      <w:r w:rsidDel="00000000" w:rsidR="00000000" w:rsidRPr="00000000">
        <w:rPr>
          <w:rFonts w:ascii="Google Sans Text" w:cs="Google Sans Text" w:eastAsia="Google Sans Text" w:hAnsi="Google Sans Text"/>
          <w:color w:val="1f1f1f"/>
          <w:rtl w:val="0"/>
        </w:rPr>
        <w:t xml:space="preserve"> such as the </w:t>
      </w:r>
      <w:r w:rsidDel="00000000" w:rsidR="00000000" w:rsidRPr="00000000">
        <w:rPr>
          <w:rFonts w:ascii="Google Sans Text" w:cs="Google Sans Text" w:eastAsia="Google Sans Text" w:hAnsi="Google Sans Text"/>
          <w:b w:val="1"/>
          <w:bCs w:val="1"/>
          <w:color w:val="1f1f1f"/>
          <w:rtl w:val="0"/>
        </w:rPr>
        <w:t xml:space="preserve">Mask Consistency Score (MCS)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using optical flow and memory-based tracking to enforce object permanence and label stability over time.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the challenge ignores the </w:t>
      </w:r>
      <w:r w:rsidDel="00000000" w:rsidR="00000000" w:rsidRPr="00000000">
        <w:rPr>
          <w:rFonts w:ascii="Google Sans Text" w:cs="Google Sans Text" w:eastAsia="Google Sans Text" w:hAnsi="Google Sans Text"/>
          <w:b w:val="1"/>
          <w:bCs w:val="1"/>
          <w:color w:val="1f1f1f"/>
          <w:rtl w:val="0"/>
        </w:rPr>
        <w:t xml:space="preserve">Embodiment Gap</w:t>
      </w:r>
      <w:r w:rsidDel="00000000" w:rsidR="00000000" w:rsidRPr="00000000">
        <w:rPr>
          <w:rFonts w:ascii="Google Sans Text" w:cs="Google Sans Text" w:eastAsia="Google Sans Text" w:hAnsi="Google Sans Text"/>
          <w:color w:val="1f1f1f"/>
          <w:rtl w:val="0"/>
        </w:rPr>
        <w:t xml:space="preserve">. The prompt suggests using human video to teach robots.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 human hand has different kinematics, degrees of freedom, and visual appearance than a robot gripper (e.g., a Unitree G1 or Tesla Optimus hand). Direct imitation of human pixels often fails because the robot cannot map the human's morphology to its own. To win, the solution must include a </w:t>
      </w:r>
      <w:r w:rsidDel="00000000" w:rsidR="00000000" w:rsidRPr="00000000">
        <w:rPr>
          <w:rFonts w:ascii="Google Sans Text" w:cs="Google Sans Text" w:eastAsia="Google Sans Text" w:hAnsi="Google Sans Text"/>
          <w:b w:val="1"/>
          <w:bCs w:val="1"/>
          <w:color w:val="1f1f1f"/>
          <w:rtl w:val="0"/>
        </w:rPr>
        <w:t xml:space="preserve">Domain Adaptation Layer</w:t>
      </w:r>
      <w:r w:rsidDel="00000000" w:rsidR="00000000" w:rsidRPr="00000000">
        <w:rPr>
          <w:rFonts w:ascii="Google Sans Text" w:cs="Google Sans Text" w:eastAsia="Google Sans Text" w:hAnsi="Google Sans Text"/>
          <w:color w:val="1f1f1f"/>
          <w:rtl w:val="0"/>
        </w:rPr>
        <w:t xml:space="preserve"> using pipelines like </w:t>
      </w:r>
      <w:r w:rsidDel="00000000" w:rsidR="00000000" w:rsidRPr="00000000">
        <w:rPr>
          <w:rFonts w:ascii="Google Sans Text" w:cs="Google Sans Text" w:eastAsia="Google Sans Text" w:hAnsi="Google Sans Text"/>
          <w:b w:val="1"/>
          <w:bCs w:val="1"/>
          <w:color w:val="1f1f1f"/>
          <w:rtl w:val="0"/>
        </w:rPr>
        <w:t xml:space="preserve">Phantom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H2R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which "robotize" the data by inpainting human hands and overlaying robot grippers, effectively hallucinating a robot performing the task.</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Core Philosophy: Ground Truth as a Derivative of Physics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insight driving this strategy is that </w:t>
      </w:r>
      <w:r w:rsidDel="00000000" w:rsidR="00000000" w:rsidRPr="00000000">
        <w:rPr>
          <w:rFonts w:ascii="Google Sans Text" w:cs="Google Sans Text" w:eastAsia="Google Sans Text" w:hAnsi="Google Sans Text"/>
          <w:i w:val="1"/>
          <w:iCs w:val="1"/>
          <w:color w:val="1f1f1f"/>
          <w:rtl w:val="0"/>
        </w:rPr>
        <w:t xml:space="preserve">Ground Truth (GT) is not an opinion; it is a physical state.</w:t>
      </w:r>
      <w:r w:rsidDel="00000000" w:rsidR="00000000" w:rsidRPr="00000000">
        <w:rPr>
          <w:rFonts w:ascii="Google Sans Text" w:cs="Google Sans Text" w:eastAsia="Google Sans Text" w:hAnsi="Google Sans Text"/>
          <w:color w:val="1f1f1f"/>
          <w:rtl w:val="0"/>
        </w:rPr>
        <w:t xml:space="preserve"> In standard computer vision, a label is considered "correct" if a human annotator agrees with it. In robotics, a label is only "correct" if it enables successful physical interaction. If a vision model labels a surface as "traversable," but the robot falls through it or slips, the label was false, regardless of how "traversable" it looked to a human.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our GT generation pipeline must prioritize </w:t>
      </w:r>
      <w:r w:rsidDel="00000000" w:rsidR="00000000" w:rsidRPr="00000000">
        <w:rPr>
          <w:rFonts w:ascii="Google Sans Text" w:cs="Google Sans Text" w:eastAsia="Google Sans Text" w:hAnsi="Google Sans Text"/>
          <w:b w:val="1"/>
          <w:bCs w:val="1"/>
          <w:color w:val="1f1f1f"/>
          <w:rtl w:val="0"/>
        </w:rPr>
        <w:t xml:space="preserve">Affordance</w:t>
      </w:r>
      <w:r w:rsidDel="00000000" w:rsidR="00000000" w:rsidRPr="00000000">
        <w:rPr>
          <w:rFonts w:ascii="Google Sans Text" w:cs="Google Sans Text" w:eastAsia="Google Sans Text" w:hAnsi="Google Sans Text"/>
          <w:color w:val="1f1f1f"/>
          <w:rtl w:val="0"/>
        </w:rPr>
        <w:t xml:space="preserve"> (where can I touch?), </w:t>
      </w: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(how does it move?), and </w:t>
      </w:r>
      <w:r w:rsidDel="00000000" w:rsidR="00000000" w:rsidRPr="00000000">
        <w:rPr>
          <w:rFonts w:ascii="Google Sans Text" w:cs="Google Sans Text" w:eastAsia="Google Sans Text" w:hAnsi="Google Sans Text"/>
          <w:b w:val="1"/>
          <w:bCs w:val="1"/>
          <w:color w:val="1f1f1f"/>
          <w:rtl w:val="0"/>
        </w:rPr>
        <w:t xml:space="preserve">Causality</w:t>
      </w:r>
      <w:r w:rsidDel="00000000" w:rsidR="00000000" w:rsidRPr="00000000">
        <w:rPr>
          <w:rFonts w:ascii="Google Sans Text" w:cs="Google Sans Text" w:eastAsia="Google Sans Text" w:hAnsi="Google Sans Text"/>
          <w:color w:val="1f1f1f"/>
          <w:rtl w:val="0"/>
        </w:rPr>
        <w:t xml:space="preserve"> (what happens if I interact?). The distinction between "passive perception" (watching a video) and "active understanding" (predicting the next frame) is where 2025-era World Models like </w:t>
      </w:r>
      <w:r w:rsidDel="00000000" w:rsidR="00000000" w:rsidRPr="00000000">
        <w:rPr>
          <w:rFonts w:ascii="Google Sans Text" w:cs="Google Sans Text" w:eastAsia="Google Sans Text" w:hAnsi="Google Sans Text"/>
          <w:b w:val="1"/>
          <w:bCs w:val="1"/>
          <w:color w:val="1f1f1f"/>
          <w:rtl w:val="0"/>
        </w:rPr>
        <w:t xml:space="preserve">NVIDIA Cosmos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GenMimic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excel. A winning hackathon entry will demonstrate that it doesn't just label a door; it parameterizes the door's hinge, estimates the force required to open it, and logs the state transition closed -&gt; open with precise timestamps. This moves the project from a data labeling task to a </w:t>
      </w:r>
      <w:r w:rsidDel="00000000" w:rsidR="00000000" w:rsidRPr="00000000">
        <w:rPr>
          <w:rFonts w:ascii="Google Sans Text" w:cs="Google Sans Text" w:eastAsia="Google Sans Text" w:hAnsi="Google Sans Text"/>
          <w:b w:val="1"/>
          <w:bCs w:val="1"/>
          <w:color w:val="1f1f1f"/>
          <w:rtl w:val="0"/>
        </w:rPr>
        <w:t xml:space="preserve">Physics-Aware World Modeling</w:t>
      </w:r>
      <w:r w:rsidDel="00000000" w:rsidR="00000000" w:rsidRPr="00000000">
        <w:rPr>
          <w:rFonts w:ascii="Google Sans Text" w:cs="Google Sans Text" w:eastAsia="Google Sans Text" w:hAnsi="Google Sans Text"/>
          <w:color w:val="1f1f1f"/>
          <w:rtl w:val="0"/>
        </w:rPr>
        <w:t xml:space="preserve"> task.</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Chronos-Spatial Ground Truth (CSGT) Architecture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modular pipeline composed of five interacting agents. This architecture is designed to be "model-agnostic" but is instantiated here with the specific SOTA models referenced in the research material to maximize performance metrics. The architecture is named "Chronos-Spatial" because it explicitly fuses the temporal dimension (Chronos) with the 3D geometric dimension (Spatial), two aspects often treated separately in traditional pipelines.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Module I: The 4D Spatio-Temporal Anchor (SAM 3 &amp; SAM 3D)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the pipeline is establishing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exists in the scene and maintaining its identity over time. The challenge hints at SAM 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but the real power lies in </w:t>
      </w:r>
      <w:r w:rsidDel="00000000" w:rsidR="00000000" w:rsidRPr="00000000">
        <w:rPr>
          <w:rFonts w:ascii="Google Sans Text" w:cs="Google Sans Text" w:eastAsia="Google Sans Text" w:hAnsi="Google Sans Text"/>
          <w:b w:val="1"/>
          <w:bCs w:val="1"/>
          <w:color w:val="1f1f1f"/>
          <w:rtl w:val="0"/>
        </w:rPr>
        <w:t xml:space="preserve">SAM 3D</w:t>
      </w:r>
      <w:r w:rsidDel="00000000" w:rsidR="00000000" w:rsidRPr="00000000">
        <w:rPr>
          <w:rFonts w:ascii="Google Sans Text" w:cs="Google Sans Text" w:eastAsia="Google Sans Text" w:hAnsi="Google Sans Text"/>
          <w:color w:val="1f1f1f"/>
          <w:rtl w:val="0"/>
        </w:rPr>
        <w:t xml:space="preserve"> (released November 2025) and its integration with temporal tracking.</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From Segmentation to Tracking: The Streaming Memory of SAM 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SAM (Segment Anything Model) is a promptable segmentation model. However, applying SAM frame-by-frame results in "mask jitter." For robotics, if a robot thinks a table has moved 5cm to the left because of segmentation noise, it will fail a grasp. We utilize </w:t>
      </w:r>
      <w:r w:rsidDel="00000000" w:rsidR="00000000" w:rsidRPr="00000000">
        <w:rPr>
          <w:rFonts w:ascii="Google Sans Text" w:cs="Google Sans Text" w:eastAsia="Google Sans Text" w:hAnsi="Google Sans Text"/>
          <w:b w:val="1"/>
          <w:bCs w:val="1"/>
          <w:color w:val="1f1f1f"/>
          <w:rtl w:val="0"/>
        </w:rPr>
        <w:t xml:space="preserve">SAM 3</w:t>
      </w:r>
      <w:r w:rsidDel="00000000" w:rsidR="00000000" w:rsidRPr="00000000">
        <w:rPr>
          <w:rFonts w:ascii="Google Sans Text" w:cs="Google Sans Text" w:eastAsia="Google Sans Text" w:hAnsi="Google Sans Text"/>
          <w:color w:val="1f1f1f"/>
          <w:rtl w:val="0"/>
        </w:rPr>
        <w:t xml:space="preserve">, which introduces "streaming memory" for tracking.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By treating video not as a batch of independent images but as a continuous 4D volume, SAM 3 can maintain a persistent ID for an object even when it is occluded or leaves the frame and returns.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strategy involves initializing tracks on the first frame using automatic grid prompting or text-based prompting (e.g., "segment all movable objects"). For subsequent frames, the "memory bank" of SAM 3 propagates the mask features. This memory mechanism is crucial for the "Temporal Precision" evaluation criterion.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simple optical flow tracking, which drifts over time, SAM 3's semantic memory allows it to re-identify objects based on appearance context, providing robust long-term tracking in cluttered environments like kitchens or warehouses.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Self-Correction via Optical Flow Consistency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highest quality ground truth without human intervention, we employ an automated verification loop using </w:t>
      </w:r>
      <w:r w:rsidDel="00000000" w:rsidR="00000000" w:rsidRPr="00000000">
        <w:rPr>
          <w:rFonts w:ascii="Google Sans Text" w:cs="Google Sans Text" w:eastAsia="Google Sans Text" w:hAnsi="Google Sans Text"/>
          <w:b w:val="1"/>
          <w:bCs w:val="1"/>
          <w:color w:val="1f1f1f"/>
          <w:rtl w:val="0"/>
        </w:rPr>
        <w:t xml:space="preserve">Optical Flow consistency checks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logic is grounded in physics: if an object moves from pixel </w:t>
      </w:r>
      <w:r w:rsidDel="00000000" w:rsidR="00000000" w:rsidRPr="00000000">
        <w:rPr>
          <w:rFonts w:ascii="Google Sans Text" w:cs="Google Sans Text" w:eastAsia="Google Sans Text" w:hAnsi="Google Sans Text"/>
          <w:color w:val="1f1f1f"/>
        </w:rPr>
        <w:drawing>
          <wp:inline distB="19050" distT="19050" distL="19050" distR="19050">
            <wp:extent cx="532061" cy="228026"/>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2061" cy="22802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color w:val="1f1f1f"/>
        </w:rPr>
        <w:drawing>
          <wp:inline distB="19050" distT="19050" distL="19050" distR="19050">
            <wp:extent cx="862161" cy="227383"/>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62161" cy="2273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optical flow vector at that pixel should match the displacement of the segmentation mask's centroid.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compute the </w:t>
      </w:r>
      <w:r w:rsidDel="00000000" w:rsidR="00000000" w:rsidRPr="00000000">
        <w:rPr>
          <w:rFonts w:ascii="Google Sans Text" w:cs="Google Sans Text" w:eastAsia="Google Sans Text" w:hAnsi="Google Sans Text"/>
          <w:b w:val="1"/>
          <w:bCs w:val="1"/>
          <w:color w:val="1f1f1f"/>
          <w:rtl w:val="0"/>
        </w:rPr>
        <w:t xml:space="preserve">Mask Consistency Score (MCS)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metric warps the mask from frame </w:t>
      </w:r>
      <w:r w:rsidDel="00000000" w:rsidR="00000000" w:rsidRPr="00000000">
        <w:rPr>
          <w:rFonts w:ascii="Google Sans Text" w:cs="Google Sans Text" w:eastAsia="Google Sans Text" w:hAnsi="Google Sans Text"/>
          <w:color w:val="1f1f1f"/>
        </w:rPr>
        <w:drawing>
          <wp:inline distB="19050" distT="19050" distL="19050" distR="19050">
            <wp:extent cx="58266" cy="213643"/>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266" cy="2136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color w:val="1f1f1f"/>
        </w:rPr>
        <w:drawing>
          <wp:inline distB="19050" distT="19050" distL="19050" distR="19050">
            <wp:extent cx="336129" cy="211281"/>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using the optical flow field. We then calculate the Intersection over Union (IoU) between the warped mask and the actual mask predicted by SAM 3 at </w:t>
      </w:r>
      <w:r w:rsidDel="00000000" w:rsidR="00000000" w:rsidRPr="00000000">
        <w:rPr>
          <w:rFonts w:ascii="Google Sans Text" w:cs="Google Sans Text" w:eastAsia="Google Sans Text" w:hAnsi="Google Sans Text"/>
          <w:color w:val="1f1f1f"/>
        </w:rPr>
        <w:drawing>
          <wp:inline distB="19050" distT="19050" distL="19050" distR="19050">
            <wp:extent cx="336129" cy="211281"/>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55521"/>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05500" cy="4555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MCS drops below a threshold (e.g., 0.85), it flags a "Consistency Violation." This signal is used to trigger re-inference with higher compute parameters or to mark the frame for active learning (human review), directly addressing the "Human-in-the-Loop Efficiency" criterion.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The 3D Lift: SAM 3D and Gaussian Splatting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Robots need depth to navigate. A mask is insufficient. </w:t>
      </w:r>
      <w:r w:rsidDel="00000000" w:rsidR="00000000" w:rsidRPr="00000000">
        <w:rPr>
          <w:rFonts w:ascii="Google Sans Text" w:cs="Google Sans Text" w:eastAsia="Google Sans Text" w:hAnsi="Google Sans Text"/>
          <w:b w:val="1"/>
          <w:bCs w:val="1"/>
          <w:color w:val="1f1f1f"/>
          <w:rtl w:val="0"/>
        </w:rPr>
        <w:t xml:space="preserve">SAM 3D</w:t>
      </w:r>
      <w:r w:rsidDel="00000000" w:rsidR="00000000" w:rsidRPr="00000000">
        <w:rPr>
          <w:rFonts w:ascii="Google Sans Text" w:cs="Google Sans Text" w:eastAsia="Google Sans Text" w:hAnsi="Google Sans Text"/>
          <w:color w:val="1f1f1f"/>
          <w:rtl w:val="0"/>
        </w:rPr>
        <w:t xml:space="preserve"> allows for single-image 3D reconstruction of objects.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By running SAM 3D on keyframes of the video, we generate partial meshes of interactable objects (e.g., the cup, the handle). This provides the explicit geometry needed for grasp planning.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map the entire environment, we integrate </w:t>
      </w:r>
      <w:r w:rsidDel="00000000" w:rsidR="00000000" w:rsidRPr="00000000">
        <w:rPr>
          <w:rFonts w:ascii="Google Sans Text" w:cs="Google Sans Text" w:eastAsia="Google Sans Text" w:hAnsi="Google Sans Text"/>
          <w:b w:val="1"/>
          <w:bCs w:val="1"/>
          <w:color w:val="1f1f1f"/>
          <w:rtl w:val="0"/>
        </w:rPr>
        <w:t xml:space="preserve">Semantic Gaussian Splatting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As the video plays, we utilize the camera trajectory (estimated via COLMAP or SLAM) to train a 3D Gaussian Splat representation of the scene. The innovation here is the fusion of SAM 3 features into the Gaussians. We assign semantic feature vectors to each Gaussian primitive. This allows us to query the 3D scene in natural language ("Show me the handle") and get a 3D point cloud cluster back, not just a 2D mask. This answers the "Spatial Ground Truth" requirement of Section 6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 far greater fidelity than simple segmentation. This approach aligns with recent work like </w:t>
      </w:r>
      <w:r w:rsidDel="00000000" w:rsidR="00000000" w:rsidRPr="00000000">
        <w:rPr>
          <w:rFonts w:ascii="Google Sans Text" w:cs="Google Sans Text" w:eastAsia="Google Sans Text" w:hAnsi="Google Sans Text"/>
          <w:b w:val="1"/>
          <w:bCs w:val="1"/>
          <w:color w:val="1f1f1f"/>
          <w:rtl w:val="0"/>
        </w:rPr>
        <w:t xml:space="preserve">OpenGaussian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Unified-Lift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which demonstrate that lifting 2D foundation model features into 3D fields provides the robust, view-consistent semantic understanding required for robotic interaction.</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Module II: The Logic-State Estimator (LiquidAI LFM 2.5-VL)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objects are spatially anchored, we must understand their </w:t>
      </w:r>
      <w:r w:rsidDel="00000000" w:rsidR="00000000" w:rsidRPr="00000000">
        <w:rPr>
          <w:rFonts w:ascii="Google Sans Text" w:cs="Google Sans Text" w:eastAsia="Google Sans Text" w:hAnsi="Google Sans Text"/>
          <w:i w:val="1"/>
          <w:iCs w:val="1"/>
          <w:color w:val="1f1f1f"/>
          <w:rtl w:val="0"/>
        </w:rPr>
        <w:t xml:space="preserve">states</w:t>
      </w:r>
      <w:r w:rsidDel="00000000" w:rsidR="00000000" w:rsidRPr="00000000">
        <w:rPr>
          <w:rFonts w:ascii="Google Sans Text" w:cs="Google Sans Text" w:eastAsia="Google Sans Text" w:hAnsi="Google Sans Text"/>
          <w:color w:val="1f1f1f"/>
          <w:rtl w:val="0"/>
        </w:rPr>
        <w:t xml:space="preserve">. Is the microwave on or off? Is the drawer open or closed? This requires a Vision-Language Model (VLM) capable of reasoning about visual evidence.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Why LiquidAI LFM 2.5? The Efficiency Imperative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prompt suggests </w:t>
      </w:r>
      <w:r w:rsidDel="00000000" w:rsidR="00000000" w:rsidRPr="00000000">
        <w:rPr>
          <w:rFonts w:ascii="Google Sans Text" w:cs="Google Sans Text" w:eastAsia="Google Sans Text" w:hAnsi="Google Sans Text"/>
          <w:b w:val="1"/>
          <w:bCs w:val="1"/>
          <w:color w:val="1f1f1f"/>
          <w:rtl w:val="0"/>
        </w:rPr>
        <w:t xml:space="preserve">LiquidAI LFM 2.5-VL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choice is strategic for a hackathon because of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LFM 2.5 is designed for edge deployment and low latency.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Its architecture, based on </w:t>
      </w:r>
      <w:r w:rsidDel="00000000" w:rsidR="00000000" w:rsidRPr="00000000">
        <w:rPr>
          <w:rFonts w:ascii="Google Sans Text" w:cs="Google Sans Text" w:eastAsia="Google Sans Text" w:hAnsi="Google Sans Text"/>
          <w:b w:val="1"/>
          <w:bCs w:val="1"/>
          <w:color w:val="1f1f1f"/>
          <w:rtl w:val="0"/>
        </w:rPr>
        <w:t xml:space="preserve">Liquid Neural Networks</w:t>
      </w:r>
      <w:r w:rsidDel="00000000" w:rsidR="00000000" w:rsidRPr="00000000">
        <w:rPr>
          <w:rFonts w:ascii="Google Sans Text" w:cs="Google Sans Text" w:eastAsia="Google Sans Text" w:hAnsi="Google Sans Text"/>
          <w:color w:val="1f1f1f"/>
          <w:rtl w:val="0"/>
        </w:rPr>
        <w:t xml:space="preserve">, uses dynamic, continuous-time processing that is theoretically better suited for temporal data than the static attention mechanisms of Transformers.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In a hackathon context, processing hours of video requires high throughput. LFM 2.5-VL-1.6B offers a balance of reasoning capability and speed that allows us to process video at higher frame rates (e.g., 10-30Hz) than massive models like GPT-4o-V would permit within budget and latency constraints. The ability to run locally or on modest GPUs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ensures data privacy and rapid iteration cycles, key for a winning "demo clarity".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Structured Generation: The PDDL Paradigm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failure mode in VLM labeling is inconsistent output (e.g., "door is open," "open door," "the door appears ajar"). To generate </w:t>
      </w:r>
      <w:r w:rsidDel="00000000" w:rsidR="00000000" w:rsidRPr="00000000">
        <w:rPr>
          <w:rFonts w:ascii="Google Sans Text" w:cs="Google Sans Text" w:eastAsia="Google Sans Text" w:hAnsi="Google Sans Text"/>
          <w:i w:val="1"/>
          <w:iCs w:val="1"/>
          <w:color w:val="1f1f1f"/>
          <w:rtl w:val="0"/>
        </w:rPr>
        <w:t xml:space="preserve">usable</w:t>
      </w:r>
      <w:r w:rsidDel="00000000" w:rsidR="00000000" w:rsidRPr="00000000">
        <w:rPr>
          <w:rFonts w:ascii="Google Sans Text" w:cs="Google Sans Text" w:eastAsia="Google Sans Text" w:hAnsi="Google Sans Text"/>
          <w:color w:val="1f1f1f"/>
          <w:rtl w:val="0"/>
        </w:rPr>
        <w:t xml:space="preserve"> ground truth for navigation planners, we must enforce a strict schema. We employ </w:t>
      </w:r>
      <w:r w:rsidDel="00000000" w:rsidR="00000000" w:rsidRPr="00000000">
        <w:rPr>
          <w:rFonts w:ascii="Google Sans Text" w:cs="Google Sans Text" w:eastAsia="Google Sans Text" w:hAnsi="Google Sans Text"/>
          <w:b w:val="1"/>
          <w:bCs w:val="1"/>
          <w:color w:val="1f1f1f"/>
          <w:rtl w:val="0"/>
        </w:rPr>
        <w:t xml:space="preserve">Structured Generation</w:t>
      </w:r>
      <w:r w:rsidDel="00000000" w:rsidR="00000000" w:rsidRPr="00000000">
        <w:rPr>
          <w:rFonts w:ascii="Google Sans Text" w:cs="Google Sans Text" w:eastAsia="Google Sans Text" w:hAnsi="Google Sans Text"/>
          <w:color w:val="1f1f1f"/>
          <w:rtl w:val="0"/>
        </w:rPr>
        <w:t xml:space="preserve"> (also known as constrained decoding)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to force the LFM to output </w:t>
      </w:r>
      <w:r w:rsidDel="00000000" w:rsidR="00000000" w:rsidRPr="00000000">
        <w:rPr>
          <w:rFonts w:ascii="Google Sans Text" w:cs="Google Sans Text" w:eastAsia="Google Sans Text" w:hAnsi="Google Sans Text"/>
          <w:b w:val="1"/>
          <w:bCs w:val="1"/>
          <w:color w:val="1f1f1f"/>
          <w:rtl w:val="0"/>
        </w:rPr>
        <w:t xml:space="preserve">PDDL (Planning Domain Definition Language)</w:t>
      </w:r>
      <w:r w:rsidDel="00000000" w:rsidR="00000000" w:rsidRPr="00000000">
        <w:rPr>
          <w:rFonts w:ascii="Google Sans Text" w:cs="Google Sans Text" w:eastAsia="Google Sans Text" w:hAnsi="Google Sans Text"/>
          <w:color w:val="1f1f1f"/>
          <w:rtl w:val="0"/>
        </w:rPr>
        <w:t xml:space="preserve"> predicates.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PDDL is the standard language for symbolic planners (e.g., Fast Downward, TAMP). By outputting PDDL, we bridge the gap between neural perception and symbolic reasoning.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We define a schema where the VLM acts as the "state estimator" for the PDDL domain.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Target Schema Example (JSON Mapping to PDDL):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"00:04:12.500"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"frame_id"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7540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"state_predicates"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"door_status"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"microwave_01"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"closed"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"power_status"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"microwave_01"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"touching"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"human_hand_left"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"microwave_handle"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"event_trigger"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"interaction_start"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JSON is then parsed into PDDL facts: (status microwave_01 closed), (touching human_hand_left microwave_handle). This allows a robot to learn the causal rule: </w:t>
      </w:r>
      <w:r w:rsidDel="00000000" w:rsidR="00000000" w:rsidRPr="00000000">
        <w:rPr>
          <w:rFonts w:ascii="Google Sans Text" w:cs="Google Sans Text" w:eastAsia="Google Sans Text" w:hAnsi="Google Sans Text"/>
          <w:i w:val="1"/>
          <w:iCs w:val="1"/>
          <w:color w:val="1f1f1f"/>
          <w:rtl w:val="0"/>
        </w:rPr>
        <w:t xml:space="preserve">Action (Grasp Handle + Pull)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84473" cy="223309"/>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84473" cy="223309"/>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State Change (Closed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84473" cy="223309"/>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84473" cy="223309"/>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Open).</w:t>
      </w:r>
      <w:r w:rsidDel="00000000" w:rsidR="00000000" w:rsidRPr="00000000">
        <w:rPr>
          <w:rFonts w:ascii="Google Sans Text" w:cs="Google Sans Text" w:eastAsia="Google Sans Text" w:hAnsi="Google Sans Text"/>
          <w:color w:val="1f1f1f"/>
          <w:rtl w:val="0"/>
        </w:rPr>
        <w:t xml:space="preserve"> This "Action Script" approach satisfies the "Language as Ground Truth" hint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but elevates it to an executable standard.</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Chain-of-Thought (CoT) for State Disambiguation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improve the accuracy of state estimation, we utilize </w:t>
      </w:r>
      <w:r w:rsidDel="00000000" w:rsidR="00000000" w:rsidRPr="00000000">
        <w:rPr>
          <w:rFonts w:ascii="Google Sans Text" w:cs="Google Sans Text" w:eastAsia="Google Sans Text" w:hAnsi="Google Sans Text"/>
          <w:b w:val="1"/>
          <w:bCs w:val="1"/>
          <w:color w:val="1f1f1f"/>
          <w:rtl w:val="0"/>
        </w:rPr>
        <w:t xml:space="preserve">Chain-of-Thought</w:t>
      </w:r>
      <w:r w:rsidDel="00000000" w:rsidR="00000000" w:rsidRPr="00000000">
        <w:rPr>
          <w:rFonts w:ascii="Google Sans Text" w:cs="Google Sans Text" w:eastAsia="Google Sans Text" w:hAnsi="Google Sans Text"/>
          <w:color w:val="1f1f1f"/>
          <w:rtl w:val="0"/>
        </w:rPr>
        <w:t xml:space="preserve"> prompting within the LFM.</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Instead of asking for the state directly, we prompt the model to reason about visual cues.</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"Analyze the microwave. Describe the position of the handle relative to the frame. Describe the reflection on the glass. Based on these cues, determine if the door is open or closed." This intermediate reasoning step has been shown to significantly reduce hallucinations in VLMs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ensuring that the generated ground truth is robust to visual ambiguities.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Module III: The Affordance &amp; Interaction Engine (Codebooks &amp; O3Afford)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Navigation is not just moving through empty space; it is interacting with barriers and objects. A winning strategy must label </w:t>
      </w:r>
      <w:r w:rsidDel="00000000" w:rsidR="00000000" w:rsidRPr="00000000">
        <w:rPr>
          <w:rFonts w:ascii="Google Sans Text" w:cs="Google Sans Text" w:eastAsia="Google Sans Text" w:hAnsi="Google Sans Text"/>
          <w:b w:val="1"/>
          <w:bCs w:val="1"/>
          <w:color w:val="1f1f1f"/>
          <w:rtl w:val="0"/>
        </w:rPr>
        <w:t xml:space="preserve">Affordances</w:t>
      </w:r>
      <w:r w:rsidDel="00000000" w:rsidR="00000000" w:rsidRPr="00000000">
        <w:rPr>
          <w:rFonts w:ascii="Google Sans Text" w:cs="Google Sans Text" w:eastAsia="Google Sans Text" w:hAnsi="Google Sans Text"/>
          <w:color w:val="1f1f1f"/>
          <w:rtl w:val="0"/>
        </w:rPr>
        <w:t xml:space="preserve">—the potential for action.</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Tokenizing Interaction with Codebooks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"Grasp the cup" is a vague label. A robot needs to know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grasp it (pinch, power grip, top-down). We leverage </w:t>
      </w:r>
      <w:r w:rsidDel="00000000" w:rsidR="00000000" w:rsidRPr="00000000">
        <w:rPr>
          <w:rFonts w:ascii="Google Sans Text" w:cs="Google Sans Text" w:eastAsia="Google Sans Text" w:hAnsi="Google Sans Text"/>
          <w:b w:val="1"/>
          <w:bCs w:val="1"/>
          <w:color w:val="1f1f1f"/>
          <w:rtl w:val="0"/>
        </w:rPr>
        <w:t xml:space="preserve">Interaction Codebooks</w:t>
      </w:r>
      <w:r w:rsidDel="00000000" w:rsidR="00000000" w:rsidRPr="00000000">
        <w:rPr>
          <w:rFonts w:ascii="Google Sans Text" w:cs="Google Sans Text" w:eastAsia="Google Sans Text" w:hAnsi="Google Sans Text"/>
          <w:color w:val="1f1f1f"/>
          <w:rtl w:val="0"/>
        </w:rPr>
        <w:t xml:space="preserve"> (CVPR 2025).</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This technique uses a VQ-VAE (Vector Quantized Variational Autoencoder) to "tokenize" human-object interactions into a discrete latent space.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model analyzes the human's hand pose (from HaMeR) and the object's geometry in the video. It maps this specific interaction to a discrete "code" in a learned codebook (e.g., Code #42 represents a "precision pinch on a thin vertical edge").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gives us a </w:t>
      </w:r>
      <w:r w:rsidDel="00000000" w:rsidR="00000000" w:rsidRPr="00000000">
        <w:rPr>
          <w:rFonts w:ascii="Google Sans Text" w:cs="Google Sans Text" w:eastAsia="Google Sans Text" w:hAnsi="Google Sans Text"/>
          <w:i w:val="1"/>
          <w:iCs w:val="1"/>
          <w:color w:val="1f1f1f"/>
          <w:rtl w:val="0"/>
        </w:rPr>
        <w:t xml:space="preserve">ground truth label for the interaction type</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i w:val="1"/>
          <w:iCs w:val="1"/>
          <w:color w:val="1f1f1f"/>
          <w:rtl w:val="0"/>
        </w:rPr>
        <w:t xml:space="preserve">contact map</w:t>
      </w:r>
      <w:r w:rsidDel="00000000" w:rsidR="00000000" w:rsidRPr="00000000">
        <w:rPr>
          <w:rFonts w:ascii="Google Sans Text" w:cs="Google Sans Text" w:eastAsia="Google Sans Text" w:hAnsi="Google Sans Text"/>
          <w:color w:val="1f1f1f"/>
          <w:rtl w:val="0"/>
        </w:rPr>
        <w:t xml:space="preserve"> on the object's surface. Instead of a generic text label, we provide the robot with a precise "Interaction Token" that corresponds to a specific grasp strategy.</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At inference time, the robot can query the codebook: "What is the best token for object X?" and retrieve the associated grasp pose and approach trajectory.</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Object-to-Object Affordance (O3Afford)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Humanoid navigation often involves tool use or object interaction (e.g., using a key to open a door). We integrate </w:t>
      </w:r>
      <w:r w:rsidDel="00000000" w:rsidR="00000000" w:rsidRPr="00000000">
        <w:rPr>
          <w:rFonts w:ascii="Google Sans Text" w:cs="Google Sans Text" w:eastAsia="Google Sans Text" w:hAnsi="Google Sans Text"/>
          <w:b w:val="1"/>
          <w:bCs w:val="1"/>
          <w:color w:val="1f1f1f"/>
          <w:rtl w:val="0"/>
        </w:rPr>
        <w:t xml:space="preserve">O3Afford</w:t>
      </w:r>
      <w:r w:rsidDel="00000000" w:rsidR="00000000" w:rsidRPr="00000000">
        <w:rPr>
          <w:rFonts w:ascii="Google Sans Text" w:cs="Google Sans Text" w:eastAsia="Google Sans Text" w:hAnsi="Google Sans Text"/>
          <w:color w:val="1f1f1f"/>
          <w:rtl w:val="0"/>
        </w:rPr>
        <w:t xml:space="preserve"> (One-Shot 3D Object-to-Object Affordance).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model predicts how two objects interact. For example, given a "knife" and an "apple," O3Afford predicts the spatial relation and contact points required for "cutting." This provides the "Navigation-Centric Ground Truth" (Section 3 of prompt) by defining the functional relationships between objects in the scene, which is critical for tasks like "inserting a plug" or "turning a key."</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Module IV: The Robotizer (Domain Adaptation)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Section 8 of the prompt notes: "Humans and robots look different and move in different ways." This is the </w:t>
      </w:r>
      <w:r w:rsidDel="00000000" w:rsidR="00000000" w:rsidRPr="00000000">
        <w:rPr>
          <w:rFonts w:ascii="Google Sans Text" w:cs="Google Sans Text" w:eastAsia="Google Sans Text" w:hAnsi="Google Sans Text"/>
          <w:b w:val="1"/>
          <w:bCs w:val="1"/>
          <w:color w:val="1f1f1f"/>
          <w:rtl w:val="0"/>
        </w:rPr>
        <w:t xml:space="preserve">Embodiment Gap</w:t>
      </w:r>
      <w:r w:rsidDel="00000000" w:rsidR="00000000" w:rsidRPr="00000000">
        <w:rPr>
          <w:rFonts w:ascii="Google Sans Text" w:cs="Google Sans Text" w:eastAsia="Google Sans Text" w:hAnsi="Google Sans Text"/>
          <w:color w:val="1f1f1f"/>
          <w:rtl w:val="0"/>
        </w:rPr>
        <w:t xml:space="preserve">. A human hand is not a parallel-jaw gripper. If we train a robot on raw human video, it may fail to generalize because the visual feedback it sees during execution (its own metal gripper) does not match the training data (a flesh hand). A winning strategy must include a </w:t>
      </w:r>
      <w:r w:rsidDel="00000000" w:rsidR="00000000" w:rsidRPr="00000000">
        <w:rPr>
          <w:rFonts w:ascii="Google Sans Text" w:cs="Google Sans Text" w:eastAsia="Google Sans Text" w:hAnsi="Google Sans Text"/>
          <w:b w:val="1"/>
          <w:bCs w:val="1"/>
          <w:color w:val="1f1f1f"/>
          <w:rtl w:val="0"/>
        </w:rPr>
        <w:t xml:space="preserve">Domain Adaptation Layer</w:t>
      </w:r>
      <w:r w:rsidDel="00000000" w:rsidR="00000000" w:rsidRPr="00000000">
        <w:rPr>
          <w:rFonts w:ascii="Google Sans Text" w:cs="Google Sans Text" w:eastAsia="Google Sans Text" w:hAnsi="Google Sans Text"/>
          <w:color w:val="1f1f1f"/>
          <w:rtl w:val="0"/>
        </w:rPr>
        <w:t xml:space="preserve">. We utilize the methodology from </w:t>
      </w:r>
      <w:r w:rsidDel="00000000" w:rsidR="00000000" w:rsidRPr="00000000">
        <w:rPr>
          <w:rFonts w:ascii="Google Sans Text" w:cs="Google Sans Text" w:eastAsia="Google Sans Text" w:hAnsi="Google Sans Text"/>
          <w:b w:val="1"/>
          <w:bCs w:val="1"/>
          <w:color w:val="1f1f1f"/>
          <w:rtl w:val="0"/>
        </w:rPr>
        <w:t xml:space="preserve">Phantom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H2R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which represents the 2025 SOTA in this domain.</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The Phantom Pipeline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Phantom approach allows us to "hallucinate" a robot into the human video, creating synthetic training data from real-world demonstrations.</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Hand Pose Estimation:</w:t>
      </w:r>
      <w:r w:rsidDel="00000000" w:rsidR="00000000" w:rsidRPr="00000000">
        <w:rPr>
          <w:rFonts w:ascii="Google Sans Text" w:cs="Google Sans Text" w:eastAsia="Google Sans Text" w:hAnsi="Google Sans Text"/>
          <w:color w:val="1f1f1f"/>
          <w:rtl w:val="0"/>
        </w:rPr>
        <w:t xml:space="preserve"> We use </w:t>
      </w:r>
      <w:r w:rsidDel="00000000" w:rsidR="00000000" w:rsidRPr="00000000">
        <w:rPr>
          <w:rFonts w:ascii="Google Sans Text" w:cs="Google Sans Text" w:eastAsia="Google Sans Text" w:hAnsi="Google Sans Text"/>
          <w:b w:val="1"/>
          <w:bCs w:val="1"/>
          <w:color w:val="1f1f1f"/>
          <w:rtl w:val="0"/>
        </w:rPr>
        <w:t xml:space="preserve">HaMeR</w:t>
      </w:r>
      <w:r w:rsidDel="00000000" w:rsidR="00000000" w:rsidRPr="00000000">
        <w:rPr>
          <w:rFonts w:ascii="Google Sans Text" w:cs="Google Sans Text" w:eastAsia="Google Sans Text" w:hAnsi="Google Sans Text"/>
          <w:color w:val="1f1f1f"/>
          <w:rtl w:val="0"/>
        </w:rPr>
        <w:t xml:space="preserve"> (Hand Mesh Recovery) or MediaPipe to track the human hand joints in 3D.</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Inpainting:</w:t>
      </w:r>
      <w:r w:rsidDel="00000000" w:rsidR="00000000" w:rsidRPr="00000000">
        <w:rPr>
          <w:rFonts w:ascii="Google Sans Text" w:cs="Google Sans Text" w:eastAsia="Google Sans Text" w:hAnsi="Google Sans Text"/>
          <w:color w:val="1f1f1f"/>
          <w:rtl w:val="0"/>
        </w:rPr>
        <w:t xml:space="preserve"> We use a diffusion-based video inpainting model (e.g., ProPainter or a module from </w:t>
      </w:r>
      <w:r w:rsidDel="00000000" w:rsidR="00000000" w:rsidRPr="00000000">
        <w:rPr>
          <w:rFonts w:ascii="Google Sans Text" w:cs="Google Sans Text" w:eastAsia="Google Sans Text" w:hAnsi="Google Sans Text"/>
          <w:b w:val="1"/>
          <w:bCs w:val="1"/>
          <w:color w:val="1f1f1f"/>
          <w:rtl w:val="0"/>
        </w:rPr>
        <w:t xml:space="preserve">NVIDIA Cosmos-Transfer</w:t>
      </w:r>
      <w:r w:rsidDel="00000000" w:rsidR="00000000" w:rsidRPr="00000000">
        <w:rPr>
          <w:rFonts w:ascii="Google Sans Text" w:cs="Google Sans Text" w:eastAsia="Google Sans Text" w:hAnsi="Google Sans Text"/>
          <w:color w:val="1f1f1f"/>
          <w:rtl w:val="0"/>
        </w:rPr>
        <w:t xml:space="preserve">) to erase the human arm from the video frames. This removes the "human" embodiment signal.</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Robot Overlay:</w:t>
      </w:r>
      <w:r w:rsidDel="00000000" w:rsidR="00000000" w:rsidRPr="00000000">
        <w:rPr>
          <w:rFonts w:ascii="Google Sans Text" w:cs="Google Sans Text" w:eastAsia="Google Sans Text" w:hAnsi="Google Sans Text"/>
          <w:color w:val="1f1f1f"/>
          <w:rtl w:val="0"/>
        </w:rPr>
        <w:t xml:space="preserve"> We project a URDF model of the target humanoid (e.g., Unitree G1, Tesla Optimus) into the scene. We use Inverse Kinematics (IK) to match the robot's end-effector pose to the estimated human hand pose.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 Retargeting:</w:t>
      </w:r>
      <w:r w:rsidDel="00000000" w:rsidR="00000000" w:rsidRPr="00000000">
        <w:rPr>
          <w:rFonts w:ascii="Google Sans Text" w:cs="Google Sans Text" w:eastAsia="Google Sans Text" w:hAnsi="Google Sans Text"/>
          <w:color w:val="1f1f1f"/>
          <w:rtl w:val="0"/>
        </w:rPr>
        <w:t xml:space="preserve"> We map the human grasp (e.g., 5-finger pinch) to the robot's gripper state (e.g., gripper close float value 0.8) using a pre-defined mapping or retargeting network like </w:t>
      </w:r>
      <w:r w:rsidDel="00000000" w:rsidR="00000000" w:rsidRPr="00000000">
        <w:rPr>
          <w:rFonts w:ascii="Google Sans Text" w:cs="Google Sans Text" w:eastAsia="Google Sans Text" w:hAnsi="Google Sans Text"/>
          <w:b w:val="1"/>
          <w:bCs w:val="1"/>
          <w:color w:val="1f1f1f"/>
          <w:rtl w:val="0"/>
        </w:rPr>
        <w:t xml:space="preserve">GenMimic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Advantage:</w:t>
      </w:r>
      <w:r w:rsidDel="00000000" w:rsidR="00000000" w:rsidRPr="00000000">
        <w:rPr>
          <w:rFonts w:ascii="Google Sans Text" w:cs="Google Sans Text" w:eastAsia="Google Sans Text" w:hAnsi="Google Sans Text"/>
          <w:color w:val="1f1f1f"/>
          <w:rtl w:val="0"/>
        </w:rPr>
        <w:t xml:space="preserve"> By delivering a dataset where the robot </w:t>
      </w:r>
      <w:r w:rsidDel="00000000" w:rsidR="00000000" w:rsidRPr="00000000">
        <w:rPr>
          <w:rFonts w:ascii="Google Sans Text" w:cs="Google Sans Text" w:eastAsia="Google Sans Text" w:hAnsi="Google Sans Text"/>
          <w:i w:val="1"/>
          <w:iCs w:val="1"/>
          <w:color w:val="1f1f1f"/>
          <w:rtl w:val="0"/>
        </w:rPr>
        <w:t xml:space="preserve">appears</w:t>
      </w:r>
      <w:r w:rsidDel="00000000" w:rsidR="00000000" w:rsidRPr="00000000">
        <w:rPr>
          <w:rFonts w:ascii="Google Sans Text" w:cs="Google Sans Text" w:eastAsia="Google Sans Text" w:hAnsi="Google Sans Text"/>
          <w:color w:val="1f1f1f"/>
          <w:rtl w:val="0"/>
        </w:rPr>
        <w:t xml:space="preserve"> to be performing the task, we provide "Visual Ground Truth" that is directly consumable by Visuomotor Policy networks.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This goes beyond the hackathon's basic prompt and demonstrates deep domain expertise. It effectively turns every YouTube video of a person opening a door into a training simulation for a robot to open that same door.</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Data Engine: Automating Quality and Scale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asks to "start narrow and scale deliberately".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mechanism for scaling is </w:t>
      </w:r>
      <w:r w:rsidDel="00000000" w:rsidR="00000000" w:rsidRPr="00000000">
        <w:rPr>
          <w:rFonts w:ascii="Google Sans Text" w:cs="Google Sans Text" w:eastAsia="Google Sans Text" w:hAnsi="Google Sans Text"/>
          <w:b w:val="1"/>
          <w:bCs w:val="1"/>
          <w:color w:val="1f1f1f"/>
          <w:rtl w:val="0"/>
        </w:rPr>
        <w:t xml:space="preserve">Active Learning</w:t>
      </w:r>
      <w:r w:rsidDel="00000000" w:rsidR="00000000" w:rsidRPr="00000000">
        <w:rPr>
          <w:rFonts w:ascii="Google Sans Text" w:cs="Google Sans Text" w:eastAsia="Google Sans Text" w:hAnsi="Google Sans Text"/>
          <w:color w:val="1f1f1f"/>
          <w:rtl w:val="0"/>
        </w:rPr>
        <w:t xml:space="preserve"> combined with </w:t>
      </w:r>
      <w:r w:rsidDel="00000000" w:rsidR="00000000" w:rsidRPr="00000000">
        <w:rPr>
          <w:rFonts w:ascii="Google Sans Text" w:cs="Google Sans Text" w:eastAsia="Google Sans Text" w:hAnsi="Google Sans Text"/>
          <w:b w:val="1"/>
          <w:bCs w:val="1"/>
          <w:color w:val="1f1f1f"/>
          <w:rtl w:val="0"/>
        </w:rPr>
        <w:t xml:space="preserve">Automated Verification</w:t>
      </w:r>
      <w:r w:rsidDel="00000000" w:rsidR="00000000" w:rsidRPr="00000000">
        <w:rPr>
          <w:rFonts w:ascii="Google Sans Text" w:cs="Google Sans Text" w:eastAsia="Google Sans Text" w:hAnsi="Google Sans Text"/>
          <w:color w:val="1f1f1f"/>
          <w:rtl w:val="0"/>
        </w:rPr>
        <w:t xml:space="preserve">. We cannot manually label every frame; the cost is prohibitive. We need an automated filter that identifies which frames provide value and which are redundant or erroneous.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Uncertainty-Driven Active Learning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employ an </w:t>
      </w:r>
      <w:r w:rsidDel="00000000" w:rsidR="00000000" w:rsidRPr="00000000">
        <w:rPr>
          <w:rFonts w:ascii="Google Sans Text" w:cs="Google Sans Text" w:eastAsia="Google Sans Text" w:hAnsi="Google Sans Text"/>
          <w:b w:val="1"/>
          <w:bCs w:val="1"/>
          <w:color w:val="1f1f1f"/>
          <w:rtl w:val="0"/>
        </w:rPr>
        <w:t xml:space="preserve">Uncertainty Sampling</w:t>
      </w:r>
      <w:r w:rsidDel="00000000" w:rsidR="00000000" w:rsidRPr="00000000">
        <w:rPr>
          <w:rFonts w:ascii="Google Sans Text" w:cs="Google Sans Text" w:eastAsia="Google Sans Text" w:hAnsi="Google Sans Text"/>
          <w:color w:val="1f1f1f"/>
          <w:rtl w:val="0"/>
        </w:rPr>
        <w:t xml:space="preserve"> strategy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to select data for human review.</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The LFM 2.5 model predicts labels for a video segment.</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Metric:</w:t>
      </w:r>
      <w:r w:rsidDel="00000000" w:rsidR="00000000" w:rsidRPr="00000000">
        <w:rPr>
          <w:rFonts w:ascii="Google Sans Text" w:cs="Google Sans Text" w:eastAsia="Google Sans Text" w:hAnsi="Google Sans Text"/>
          <w:color w:val="1f1f1f"/>
          <w:rtl w:val="0"/>
        </w:rPr>
        <w:t xml:space="preserve"> We measure the model's confidence.</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 VLM Generation:</w:t>
      </w:r>
      <w:r w:rsidDel="00000000" w:rsidR="00000000" w:rsidRPr="00000000">
        <w:rPr>
          <w:rFonts w:ascii="Google Sans Text" w:cs="Google Sans Text" w:eastAsia="Google Sans Text" w:hAnsi="Google Sans Text"/>
          <w:color w:val="1f1f1f"/>
          <w:rtl w:val="0"/>
        </w:rPr>
        <w:t xml:space="preserve"> We calculate the </w:t>
      </w:r>
      <w:r w:rsidDel="00000000" w:rsidR="00000000" w:rsidRPr="00000000">
        <w:rPr>
          <w:rFonts w:ascii="Google Sans Text" w:cs="Google Sans Text" w:eastAsia="Google Sans Text" w:hAnsi="Google Sans Text"/>
          <w:b w:val="1"/>
          <w:bCs w:val="1"/>
          <w:color w:val="1f1f1f"/>
          <w:rtl w:val="0"/>
        </w:rPr>
        <w:t xml:space="preserve">perplexity</w:t>
      </w:r>
      <w:r w:rsidDel="00000000" w:rsidR="00000000" w:rsidRPr="00000000">
        <w:rPr>
          <w:rFonts w:ascii="Google Sans Text" w:cs="Google Sans Text" w:eastAsia="Google Sans Text" w:hAnsi="Google Sans Text"/>
          <w:color w:val="1f1f1f"/>
          <w:rtl w:val="0"/>
        </w:rPr>
        <w:t xml:space="preserve"> (log-probability) of the generated tokens. High perplexity indicates the model is unsure about the scene description.</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 Segmentation:</w:t>
      </w:r>
      <w:r w:rsidDel="00000000" w:rsidR="00000000" w:rsidRPr="00000000">
        <w:rPr>
          <w:rFonts w:ascii="Google Sans Text" w:cs="Google Sans Text" w:eastAsia="Google Sans Text" w:hAnsi="Google Sans Text"/>
          <w:color w:val="1f1f1f"/>
          <w:rtl w:val="0"/>
        </w:rPr>
        <w:t xml:space="preserve"> We use </w:t>
      </w:r>
      <w:r w:rsidDel="00000000" w:rsidR="00000000" w:rsidRPr="00000000">
        <w:rPr>
          <w:rFonts w:ascii="Google Sans Text" w:cs="Google Sans Text" w:eastAsia="Google Sans Text" w:hAnsi="Google Sans Text"/>
          <w:b w:val="1"/>
          <w:bCs w:val="1"/>
          <w:color w:val="1f1f1f"/>
          <w:rtl w:val="0"/>
        </w:rPr>
        <w:t xml:space="preserve">Monte Carlo Dropout</w:t>
      </w:r>
      <w:r w:rsidDel="00000000" w:rsidR="00000000" w:rsidRPr="00000000">
        <w:rPr>
          <w:rFonts w:ascii="Google Sans Text" w:cs="Google Sans Text" w:eastAsia="Google Sans Text" w:hAnsi="Google Sans Text"/>
          <w:color w:val="1f1f1f"/>
          <w:rtl w:val="0"/>
        </w:rPr>
        <w:t xml:space="preserve"> (running the model multiple times with dropout enabled) to estimate pixel-wise uncertainty (entropy). Pixels with high variance across runs are ambiguous.</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Selection:</w:t>
      </w:r>
      <w:r w:rsidDel="00000000" w:rsidR="00000000" w:rsidRPr="00000000">
        <w:rPr>
          <w:rFonts w:ascii="Google Sans Text" w:cs="Google Sans Text" w:eastAsia="Google Sans Text" w:hAnsi="Google Sans Text"/>
          <w:color w:val="1f1f1f"/>
          <w:rtl w:val="0"/>
        </w:rPr>
        <w:t xml:space="preserve"> We only send frames with </w:t>
      </w:r>
      <w:r w:rsidDel="00000000" w:rsidR="00000000" w:rsidRPr="00000000">
        <w:rPr>
          <w:rFonts w:ascii="Google Sans Text" w:cs="Google Sans Text" w:eastAsia="Google Sans Text" w:hAnsi="Google Sans Text"/>
          <w:i w:val="1"/>
          <w:iCs w:val="1"/>
          <w:color w:val="1f1f1f"/>
          <w:rtl w:val="0"/>
        </w:rPr>
        <w:t xml:space="preserve">high uncertainty</w:t>
      </w:r>
      <w:r w:rsidDel="00000000" w:rsidR="00000000" w:rsidRPr="00000000">
        <w:rPr>
          <w:rFonts w:ascii="Google Sans Text" w:cs="Google Sans Text" w:eastAsia="Google Sans Text" w:hAnsi="Google Sans Text"/>
          <w:color w:val="1f1f1f"/>
          <w:rtl w:val="0"/>
        </w:rPr>
        <w:t xml:space="preserve"> (top 5-10% of the distribution) to human labelers. This "Hard Example Mining" ensures that human effort is focused on edge cases (e.g., transparent objects, heavy occlusion) rather than easy frames.</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Research suggests this reduces labeling effort by up to 75%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while maintaining or improving model performance compared to random sampling.</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Temporal Consistency as a Quality Metric</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rely on the </w:t>
      </w:r>
      <w:r w:rsidDel="00000000" w:rsidR="00000000" w:rsidRPr="00000000">
        <w:rPr>
          <w:rFonts w:ascii="Google Sans Text" w:cs="Google Sans Text" w:eastAsia="Google Sans Text" w:hAnsi="Google Sans Text"/>
          <w:b w:val="1"/>
          <w:bCs w:val="1"/>
          <w:color w:val="1f1f1f"/>
          <w:rtl w:val="0"/>
        </w:rPr>
        <w:t xml:space="preserve">Mask Consistency Score (MCS)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as the primary automated evaluation metric for the generated labels.</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In a static scene, the segmentation mask of a rigid object (like a fridge) should not change shape wildly between frames </w:t>
      </w:r>
      <w:r w:rsidDel="00000000" w:rsidR="00000000" w:rsidRPr="00000000">
        <w:rPr>
          <w:rFonts w:ascii="Google Sans Text" w:cs="Google Sans Text" w:eastAsia="Google Sans Text" w:hAnsi="Google Sans Text"/>
          <w:color w:val="1f1f1f"/>
        </w:rPr>
        <w:drawing>
          <wp:inline distB="19050" distT="19050" distL="19050" distR="19050">
            <wp:extent cx="58266" cy="213643"/>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266" cy="2136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336129" cy="211281"/>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We warp the mask from frame </w:t>
      </w:r>
      <w:r w:rsidDel="00000000" w:rsidR="00000000" w:rsidRPr="00000000">
        <w:rPr>
          <w:rFonts w:ascii="Google Sans Text" w:cs="Google Sans Text" w:eastAsia="Google Sans Text" w:hAnsi="Google Sans Text"/>
          <w:color w:val="1f1f1f"/>
        </w:rPr>
        <w:drawing>
          <wp:inline distB="19050" distT="19050" distL="19050" distR="19050">
            <wp:extent cx="58266" cy="213643"/>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266" cy="2136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color w:val="1f1f1f"/>
        </w:rPr>
        <w:drawing>
          <wp:inline distB="19050" distT="19050" distL="19050" distR="19050">
            <wp:extent cx="336129" cy="211281"/>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using Optical Flow. We then compute the IoU between this warped mask and the mask predicted at </w:t>
      </w:r>
      <w:r w:rsidDel="00000000" w:rsidR="00000000" w:rsidRPr="00000000">
        <w:rPr>
          <w:rFonts w:ascii="Google Sans Text" w:cs="Google Sans Text" w:eastAsia="Google Sans Text" w:hAnsi="Google Sans Text"/>
          <w:color w:val="1f1f1f"/>
        </w:rPr>
        <w:drawing>
          <wp:inline distB="19050" distT="19050" distL="19050" distR="19050">
            <wp:extent cx="336129" cy="211281"/>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Any sequence with an MCS below a threshold (e.g., 0.85) is automatically flagged. This filter removes "jittery" or low-quality data from the training set automatically, ensuring the robot is trained on stable, physically consistent signals. This directly addresses the "Temporal Precision" evaluation criterion.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Bias Mitigation and HITL (Human-in-the-Loop)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automation is key, human verification is the ultimate ground truth. We integrate a </w:t>
      </w:r>
      <w:r w:rsidDel="00000000" w:rsidR="00000000" w:rsidRPr="00000000">
        <w:rPr>
          <w:rFonts w:ascii="Google Sans Text" w:cs="Google Sans Text" w:eastAsia="Google Sans Text" w:hAnsi="Google Sans Text"/>
          <w:b w:val="1"/>
          <w:bCs w:val="1"/>
          <w:color w:val="1f1f1f"/>
          <w:rtl w:val="0"/>
        </w:rPr>
        <w:t xml:space="preserve">Human-in-the-Loop (HITL)</w:t>
      </w:r>
      <w:r w:rsidDel="00000000" w:rsidR="00000000" w:rsidRPr="00000000">
        <w:rPr>
          <w:rFonts w:ascii="Google Sans Text" w:cs="Google Sans Text" w:eastAsia="Google Sans Text" w:hAnsi="Google Sans Text"/>
          <w:color w:val="1f1f1f"/>
          <w:rtl w:val="0"/>
        </w:rPr>
        <w:t xml:space="preserve"> interface.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Verified Subsets:</w:t>
      </w:r>
      <w:r w:rsidDel="00000000" w:rsidR="00000000" w:rsidRPr="00000000">
        <w:rPr>
          <w:rFonts w:ascii="Google Sans Text" w:cs="Google Sans Text" w:eastAsia="Google Sans Text" w:hAnsi="Google Sans Text"/>
          <w:color w:val="1f1f1f"/>
          <w:rtl w:val="0"/>
        </w:rPr>
        <w:t xml:space="preserve"> A small percentage of low-uncertainty frames are also sent to humans to verify the "Automatic" baseline. This acts as a quality control audit.</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Ontology Expansion:</w:t>
      </w:r>
      <w:r w:rsidDel="00000000" w:rsidR="00000000" w:rsidRPr="00000000">
        <w:rPr>
          <w:rFonts w:ascii="Google Sans Text" w:cs="Google Sans Text" w:eastAsia="Google Sans Text" w:hAnsi="Google Sans Text"/>
          <w:color w:val="1f1f1f"/>
          <w:rtl w:val="0"/>
        </w:rPr>
        <w:t xml:space="preserve"> When the system encounters an object it cannot classify (high uncertainty), the human provides a new label. This allows the "Open Vocabulary" system to grow its ontology over time, adapting to new environments (e.g., a specific tool in a workshop vs. a utensil in a kitchen).</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Implementation Roadmap: The Hackathon Playbook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structure the hackathon effort effectively, we divide the timeline into three phases, moving from a working baseline to a sophisticated engine. This aligns with the "Start Simple, Then Scale" advice.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I: The "Zero-Shot" Baseline (Hours 0-12)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Establish an end-to-end pipeline that ingests video and outputs basic JSON logs.</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Set up a data loader to read video frames (e.g., using FFmpeg or OpenCV).</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w:t>
      </w:r>
      <w:r w:rsidDel="00000000" w:rsidR="00000000" w:rsidRPr="00000000">
        <w:rPr>
          <w:rFonts w:ascii="Google Sans Text" w:cs="Google Sans Text" w:eastAsia="Google Sans Text" w:hAnsi="Google Sans Text"/>
          <w:color w:val="1f1f1f"/>
          <w:rtl w:val="0"/>
        </w:rPr>
        <w:t xml:space="preserve"> Deploy </w:t>
      </w:r>
      <w:r w:rsidDel="00000000" w:rsidR="00000000" w:rsidRPr="00000000">
        <w:rPr>
          <w:rFonts w:ascii="Google Sans Text" w:cs="Google Sans Text" w:eastAsia="Google Sans Text" w:hAnsi="Google Sans Text"/>
          <w:b w:val="1"/>
          <w:bCs w:val="1"/>
          <w:color w:val="1f1f1f"/>
          <w:rtl w:val="0"/>
        </w:rPr>
        <w:t xml:space="preserve">SAM 3</w:t>
      </w:r>
      <w:r w:rsidDel="00000000" w:rsidR="00000000" w:rsidRPr="00000000">
        <w:rPr>
          <w:rFonts w:ascii="Google Sans Text" w:cs="Google Sans Text" w:eastAsia="Google Sans Text" w:hAnsi="Google Sans Text"/>
          <w:color w:val="1f1f1f"/>
          <w:rtl w:val="0"/>
        </w:rPr>
        <w:t xml:space="preserve"> (or SAM 2 if SAM 3 compute is restricted) to extract masks for "interactable" objects (doors, cups, handles). Use text prompts like "handle," "door," "knob."</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Pass the center-crop of the object to </w:t>
      </w:r>
      <w:r w:rsidDel="00000000" w:rsidR="00000000" w:rsidRPr="00000000">
        <w:rPr>
          <w:rFonts w:ascii="Google Sans Text" w:cs="Google Sans Text" w:eastAsia="Google Sans Text" w:hAnsi="Google Sans Text"/>
          <w:b w:val="1"/>
          <w:bCs w:val="1"/>
          <w:color w:val="1f1f1f"/>
          <w:rtl w:val="0"/>
        </w:rPr>
        <w:t xml:space="preserve">LFM 2.5-VL</w:t>
      </w:r>
      <w:r w:rsidDel="00000000" w:rsidR="00000000" w:rsidRPr="00000000">
        <w:rPr>
          <w:rFonts w:ascii="Google Sans Text" w:cs="Google Sans Text" w:eastAsia="Google Sans Text" w:hAnsi="Google Sans Text"/>
          <w:color w:val="1f1f1f"/>
          <w:rtl w:val="0"/>
        </w:rPr>
        <w:t xml:space="preserve">. Use a strict prompt: </w:t>
      </w:r>
      <w:r w:rsidDel="00000000" w:rsidR="00000000" w:rsidRPr="00000000">
        <w:rPr>
          <w:rFonts w:ascii="Google Sans Text" w:cs="Google Sans Text" w:eastAsia="Google Sans Text" w:hAnsi="Google Sans Text"/>
          <w:i w:val="1"/>
          <w:iCs w:val="1"/>
          <w:color w:val="1f1f1f"/>
          <w:rtl w:val="0"/>
        </w:rPr>
        <w:t xml:space="preserve">"Return JSON. State: {Open/Closed}. Object: {Name}."</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Visualize bounding boxes and state labels on the video.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A demo video showing bounding boxes changing color (e.g., Red to Green) when a door opens. This proves the basic concept.</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II: The "4D" Upgrade (Hours 12-36)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Add temporal consistency, PDDL logic, and 3D lifting.</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Tracking:</w:t>
      </w:r>
      <w:r w:rsidDel="00000000" w:rsidR="00000000" w:rsidRPr="00000000">
        <w:rPr>
          <w:rFonts w:ascii="Google Sans Text" w:cs="Google Sans Text" w:eastAsia="Google Sans Text" w:hAnsi="Google Sans Text"/>
          <w:color w:val="1f1f1f"/>
          <w:rtl w:val="0"/>
        </w:rPr>
        <w:t xml:space="preserve"> Implement the </w:t>
      </w:r>
      <w:r w:rsidDel="00000000" w:rsidR="00000000" w:rsidRPr="00000000">
        <w:rPr>
          <w:rFonts w:ascii="Google Sans Text" w:cs="Google Sans Text" w:eastAsia="Google Sans Text" w:hAnsi="Google Sans Text"/>
          <w:b w:val="1"/>
          <w:bCs w:val="1"/>
          <w:color w:val="1f1f1f"/>
          <w:rtl w:val="0"/>
        </w:rPr>
        <w:t xml:space="preserve">SAM 3 Memory Bank</w:t>
      </w:r>
      <w:r w:rsidDel="00000000" w:rsidR="00000000" w:rsidRPr="00000000">
        <w:rPr>
          <w:rFonts w:ascii="Google Sans Text" w:cs="Google Sans Text" w:eastAsia="Google Sans Text" w:hAnsi="Google Sans Text"/>
          <w:color w:val="1f1f1f"/>
          <w:rtl w:val="0"/>
        </w:rPr>
        <w:t xml:space="preserve"> to track IDs. Ensure "Door #1" stays "Door #1" throughout the clip.</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Integrate the </w:t>
      </w:r>
      <w:r w:rsidDel="00000000" w:rsidR="00000000" w:rsidRPr="00000000">
        <w:rPr>
          <w:rFonts w:ascii="Google Sans Text" w:cs="Google Sans Text" w:eastAsia="Google Sans Text" w:hAnsi="Google Sans Text"/>
          <w:b w:val="1"/>
          <w:bCs w:val="1"/>
          <w:color w:val="1f1f1f"/>
          <w:rtl w:val="0"/>
        </w:rPr>
        <w:t xml:space="preserve">PDDL schema</w:t>
      </w:r>
      <w:r w:rsidDel="00000000" w:rsidR="00000000" w:rsidRPr="00000000">
        <w:rPr>
          <w:rFonts w:ascii="Google Sans Text" w:cs="Google Sans Text" w:eastAsia="Google Sans Text" w:hAnsi="Google Sans Text"/>
          <w:color w:val="1f1f1f"/>
          <w:rtl w:val="0"/>
        </w:rPr>
        <w:t xml:space="preserve">. Instead of just labels, output an action log: (grasp human_hand_01 cup_01).</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Implement the </w:t>
      </w:r>
      <w:r w:rsidDel="00000000" w:rsidR="00000000" w:rsidRPr="00000000">
        <w:rPr>
          <w:rFonts w:ascii="Google Sans Text" w:cs="Google Sans Text" w:eastAsia="Google Sans Text" w:hAnsi="Google Sans Text"/>
          <w:b w:val="1"/>
          <w:bCs w:val="1"/>
          <w:color w:val="1f1f1f"/>
          <w:rtl w:val="0"/>
        </w:rPr>
        <w:t xml:space="preserve">MCS metric</w:t>
      </w:r>
      <w:r w:rsidDel="00000000" w:rsidR="00000000" w:rsidRPr="00000000">
        <w:rPr>
          <w:rFonts w:ascii="Google Sans Text" w:cs="Google Sans Text" w:eastAsia="Google Sans Text" w:hAnsi="Google Sans Text"/>
          <w:color w:val="1f1f1f"/>
          <w:rtl w:val="0"/>
        </w:rPr>
        <w:t xml:space="preserve">. Create a dashboard graph showing the consistency score over time to prove the quality of the labels.</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3D Lifting:</w:t>
      </w:r>
      <w:r w:rsidDel="00000000" w:rsidR="00000000" w:rsidRPr="00000000">
        <w:rPr>
          <w:rFonts w:ascii="Google Sans Text" w:cs="Google Sans Text" w:eastAsia="Google Sans Text" w:hAnsi="Google Sans Text"/>
          <w:color w:val="1f1f1f"/>
          <w:rtl w:val="0"/>
        </w:rPr>
        <w:t xml:space="preserve"> Integrate </w:t>
      </w:r>
      <w:r w:rsidDel="00000000" w:rsidR="00000000" w:rsidRPr="00000000">
        <w:rPr>
          <w:rFonts w:ascii="Google Sans Text" w:cs="Google Sans Text" w:eastAsia="Google Sans Text" w:hAnsi="Google Sans Text"/>
          <w:b w:val="1"/>
          <w:bCs w:val="1"/>
          <w:color w:val="1f1f1f"/>
          <w:rtl w:val="0"/>
        </w:rPr>
        <w:t xml:space="preserve">SAM 3D</w:t>
      </w:r>
      <w:r w:rsidDel="00000000" w:rsidR="00000000" w:rsidRPr="00000000">
        <w:rPr>
          <w:rFonts w:ascii="Google Sans Text" w:cs="Google Sans Text" w:eastAsia="Google Sans Text" w:hAnsi="Google Sans Text"/>
          <w:color w:val="1f1f1f"/>
          <w:rtl w:val="0"/>
        </w:rPr>
        <w:t xml:space="preserve"> to generate a point cloud for the interactable objects. Visualize this in a 3D viewer (e.g., Rerun.io).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A "State-Change Log" (JSON/PDDL) synchronized with a 3D view of the scene.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III: The "Moonshot" Features (Hours 36-48)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Robotization and Affordance Mapping.</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Phantom Pipeline:</w:t>
      </w:r>
      <w:r w:rsidDel="00000000" w:rsidR="00000000" w:rsidRPr="00000000">
        <w:rPr>
          <w:rFonts w:ascii="Google Sans Text" w:cs="Google Sans Text" w:eastAsia="Google Sans Text" w:hAnsi="Google Sans Text"/>
          <w:color w:val="1f1f1f"/>
          <w:rtl w:val="0"/>
        </w:rPr>
        <w:t xml:space="preserve"> Select 5 key clips of distinct interactions. Manually or semi-automatically apply the </w:t>
      </w:r>
      <w:r w:rsidDel="00000000" w:rsidR="00000000" w:rsidRPr="00000000">
        <w:rPr>
          <w:rFonts w:ascii="Google Sans Text" w:cs="Google Sans Text" w:eastAsia="Google Sans Text" w:hAnsi="Google Sans Text"/>
          <w:b w:val="1"/>
          <w:bCs w:val="1"/>
          <w:color w:val="1f1f1f"/>
          <w:rtl w:val="0"/>
        </w:rPr>
        <w:t xml:space="preserve">Phantom</w:t>
      </w:r>
      <w:r w:rsidDel="00000000" w:rsidR="00000000" w:rsidRPr="00000000">
        <w:rPr>
          <w:rFonts w:ascii="Google Sans Text" w:cs="Google Sans Text" w:eastAsia="Google Sans Text" w:hAnsi="Google Sans Text"/>
          <w:color w:val="1f1f1f"/>
          <w:rtl w:val="0"/>
        </w:rPr>
        <w:t xml:space="preserve"> pipeline (inpainting + overlay) to replace the human hand with a robot gripper. This "visual magic" is high-impact for the final presentation.</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Affordance Heatmaps:</w:t>
      </w:r>
      <w:r w:rsidDel="00000000" w:rsidR="00000000" w:rsidRPr="00000000">
        <w:rPr>
          <w:rFonts w:ascii="Google Sans Text" w:cs="Google Sans Text" w:eastAsia="Google Sans Text" w:hAnsi="Google Sans Text"/>
          <w:color w:val="1f1f1f"/>
          <w:rtl w:val="0"/>
        </w:rPr>
        <w:t xml:space="preserve"> Use the </w:t>
      </w:r>
      <w:r w:rsidDel="00000000" w:rsidR="00000000" w:rsidRPr="00000000">
        <w:rPr>
          <w:rFonts w:ascii="Google Sans Text" w:cs="Google Sans Text" w:eastAsia="Google Sans Text" w:hAnsi="Google Sans Text"/>
          <w:b w:val="1"/>
          <w:bCs w:val="1"/>
          <w:color w:val="1f1f1f"/>
          <w:rtl w:val="0"/>
        </w:rPr>
        <w:t xml:space="preserve">Interaction Codebook</w:t>
      </w:r>
      <w:r w:rsidDel="00000000" w:rsidR="00000000" w:rsidRPr="00000000">
        <w:rPr>
          <w:rFonts w:ascii="Google Sans Text" w:cs="Google Sans Text" w:eastAsia="Google Sans Text" w:hAnsi="Google Sans Text"/>
          <w:color w:val="1f1f1f"/>
          <w:rtl w:val="0"/>
        </w:rPr>
        <w:t xml:space="preserve"> to overlay grasp heatmaps on the objects.</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Sim-to-Real Proof:</w:t>
      </w:r>
      <w:r w:rsidDel="00000000" w:rsidR="00000000" w:rsidRPr="00000000">
        <w:rPr>
          <w:rFonts w:ascii="Google Sans Text" w:cs="Google Sans Text" w:eastAsia="Google Sans Text" w:hAnsi="Google Sans Text"/>
          <w:color w:val="1f1f1f"/>
          <w:rtl w:val="0"/>
        </w:rPr>
        <w:t xml:space="preserve"> If possible, export the 3D scene to a simulator (Isaac Sim) and show a robot planning a path using the generated PDDL and map.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A side-by-side video: Raw Human Video vs. "Robotized" Ground Truth Video with 3D overlays and action logs.</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Deep Dive: Technical Specifications &amp; SOTA Justification</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Why LFM 2.5-VL over GPT-4o?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GPT-4o is powerful, it is a closed API with high latency and cost. </w:t>
      </w:r>
      <w:r w:rsidDel="00000000" w:rsidR="00000000" w:rsidRPr="00000000">
        <w:rPr>
          <w:rFonts w:ascii="Google Sans Text" w:cs="Google Sans Text" w:eastAsia="Google Sans Text" w:hAnsi="Google Sans Text"/>
          <w:b w:val="1"/>
          <w:bCs w:val="1"/>
          <w:color w:val="1f1f1f"/>
          <w:rtl w:val="0"/>
        </w:rPr>
        <w:t xml:space="preserve">LFM 2.5 (Liquid Foundation Model)</w:t>
      </w:r>
      <w:r w:rsidDel="00000000" w:rsidR="00000000" w:rsidRPr="00000000">
        <w:rPr>
          <w:rFonts w:ascii="Google Sans Text" w:cs="Google Sans Text" w:eastAsia="Google Sans Text" w:hAnsi="Google Sans Text"/>
          <w:color w:val="1f1f1f"/>
          <w:rtl w:val="0"/>
        </w:rPr>
        <w:t xml:space="preserve"> is an open-weight model optimized for "Liquid Neural Networks," which excel at handling continuous time-series data.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Robotics is inherently a time-series problem. LFM's architecture is theoretically better suited for causal reasoning over temporal sequences than the discrete token attention of standard Transformers.</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Hackathon Edge:</w:t>
      </w:r>
      <w:r w:rsidDel="00000000" w:rsidR="00000000" w:rsidRPr="00000000">
        <w:rPr>
          <w:rFonts w:ascii="Google Sans Text" w:cs="Google Sans Text" w:eastAsia="Google Sans Text" w:hAnsi="Google Sans Text"/>
          <w:color w:val="1f1f1f"/>
          <w:rtl w:val="0"/>
        </w:rPr>
        <w:t xml:space="preserve"> Running LFM locally or on a private instance allows for </w:t>
      </w:r>
      <w:r w:rsidDel="00000000" w:rsidR="00000000" w:rsidRPr="00000000">
        <w:rPr>
          <w:rFonts w:ascii="Google Sans Text" w:cs="Google Sans Text" w:eastAsia="Google Sans Text" w:hAnsi="Google Sans Text"/>
          <w:i w:val="1"/>
          <w:iCs w:val="1"/>
          <w:color w:val="1f1f1f"/>
          <w:rtl w:val="0"/>
        </w:rPr>
        <w:t xml:space="preserve">privacy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enabling the processing of more data during the competition without hitting API rate limits or costs. This aligns with the "Scalability" criterion.</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NVIDIA Cosmos: The World Model Advantage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NVIDIA's </w:t>
      </w:r>
      <w:r w:rsidDel="00000000" w:rsidR="00000000" w:rsidRPr="00000000">
        <w:rPr>
          <w:rFonts w:ascii="Google Sans Text" w:cs="Google Sans Text" w:eastAsia="Google Sans Text" w:hAnsi="Google Sans Text"/>
          <w:b w:val="1"/>
          <w:bCs w:val="1"/>
          <w:color w:val="1f1f1f"/>
          <w:rtl w:val="0"/>
        </w:rPr>
        <w:t xml:space="preserve">Cosmos</w:t>
      </w:r>
      <w:r w:rsidDel="00000000" w:rsidR="00000000" w:rsidRPr="00000000">
        <w:rPr>
          <w:rFonts w:ascii="Google Sans Text" w:cs="Google Sans Text" w:eastAsia="Google Sans Text" w:hAnsi="Google Sans Text"/>
          <w:color w:val="1f1f1f"/>
          <w:rtl w:val="0"/>
        </w:rPr>
        <w:t xml:space="preserve"> (released Jan/Feb 2025) provides "World Foundation Models".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Cosmos-Transfer:</w:t>
      </w:r>
      <w:r w:rsidDel="00000000" w:rsidR="00000000" w:rsidRPr="00000000">
        <w:rPr>
          <w:rFonts w:ascii="Google Sans Text" w:cs="Google Sans Text" w:eastAsia="Google Sans Text" w:hAnsi="Google Sans Text"/>
          <w:color w:val="1f1f1f"/>
          <w:rtl w:val="0"/>
        </w:rPr>
        <w:t xml:space="preserve"> Can be used to augment the data (e.g., change the lighting in the kitchen video from day to night) to check if the ground truth labels hold up. This demonstrates "Robustness Testing," a key evaluation criterion.</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Cosmos-Predict:</w:t>
      </w:r>
      <w:r w:rsidDel="00000000" w:rsidR="00000000" w:rsidRPr="00000000">
        <w:rPr>
          <w:rFonts w:ascii="Google Sans Text" w:cs="Google Sans Text" w:eastAsia="Google Sans Text" w:hAnsi="Google Sans Text"/>
          <w:color w:val="1f1f1f"/>
          <w:rtl w:val="0"/>
        </w:rPr>
        <w:t xml:space="preserve"> Can predict the </w:t>
      </w:r>
      <w:r w:rsidDel="00000000" w:rsidR="00000000" w:rsidRPr="00000000">
        <w:rPr>
          <w:rFonts w:ascii="Google Sans Text" w:cs="Google Sans Text" w:eastAsia="Google Sans Text" w:hAnsi="Google Sans Text"/>
          <w:i w:val="1"/>
          <w:iCs w:val="1"/>
          <w:color w:val="1f1f1f"/>
          <w:rtl w:val="0"/>
        </w:rPr>
        <w:t xml:space="preserve">future</w:t>
      </w:r>
      <w:r w:rsidDel="00000000" w:rsidR="00000000" w:rsidRPr="00000000">
        <w:rPr>
          <w:rFonts w:ascii="Google Sans Text" w:cs="Google Sans Text" w:eastAsia="Google Sans Text" w:hAnsi="Google Sans Text"/>
          <w:color w:val="1f1f1f"/>
          <w:rtl w:val="0"/>
        </w:rPr>
        <w:t xml:space="preserve"> outcome of an interaction. We can use this to generate "Future Ground Truth" (what </w:t>
      </w:r>
      <w:r w:rsidDel="00000000" w:rsidR="00000000" w:rsidRPr="00000000">
        <w:rPr>
          <w:rFonts w:ascii="Google Sans Text" w:cs="Google Sans Text" w:eastAsia="Google Sans Text" w:hAnsi="Google Sans Text"/>
          <w:i w:val="1"/>
          <w:iCs w:val="1"/>
          <w:color w:val="1f1f1f"/>
          <w:rtl w:val="0"/>
        </w:rPr>
        <w:t xml:space="preserve">will</w:t>
      </w:r>
      <w:r w:rsidDel="00000000" w:rsidR="00000000" w:rsidRPr="00000000">
        <w:rPr>
          <w:rFonts w:ascii="Google Sans Text" w:cs="Google Sans Text" w:eastAsia="Google Sans Text" w:hAnsi="Google Sans Text"/>
          <w:color w:val="1f1f1f"/>
          <w:rtl w:val="0"/>
        </w:rPr>
        <w:t xml:space="preserve"> happen), essentially labeling the consequences of actions before they occur. This predictive capability is the hallmark of a true World Model.</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Importance of PDDL in the Loop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Robotics middleware (like ROS 2) and high-level planners (like TAMP - Task and Motion Planning) often operate on symbolic logic.</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 label "The door is open" is unstructured text. It requires parsing.</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PDDL:</w:t>
      </w:r>
      <w:r w:rsidDel="00000000" w:rsidR="00000000" w:rsidRPr="00000000">
        <w:rPr>
          <w:rFonts w:ascii="Google Sans Text" w:cs="Google Sans Text" w:eastAsia="Google Sans Text" w:hAnsi="Google Sans Text"/>
          <w:color w:val="1f1f1f"/>
          <w:rtl w:val="0"/>
        </w:rPr>
        <w:t xml:space="preserve"> (at robot kitchen) (prop_door_open fridge) is executable code.</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By outputting PDDL, we bridge the gap between "Computer Vision" (pixels) and "Robotics" (control). This directly addresses the "Navigation-Centric Ground Truth" hint in the prompt.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allows the robot to "read" the video as a program.</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Evaluation &amp; Metrics: Proving Success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win, we must </w:t>
      </w:r>
      <w:r w:rsidDel="00000000" w:rsidR="00000000" w:rsidRPr="00000000">
        <w:rPr>
          <w:rFonts w:ascii="Google Sans Text" w:cs="Google Sans Text" w:eastAsia="Google Sans Text" w:hAnsi="Google Sans Text"/>
          <w:i w:val="1"/>
          <w:iCs w:val="1"/>
          <w:color w:val="1f1f1f"/>
          <w:rtl w:val="0"/>
        </w:rPr>
        <w:t xml:space="preserve">quantify</w:t>
      </w:r>
      <w:r w:rsidDel="00000000" w:rsidR="00000000" w:rsidRPr="00000000">
        <w:rPr>
          <w:rFonts w:ascii="Google Sans Text" w:cs="Google Sans Text" w:eastAsia="Google Sans Text" w:hAnsi="Google Sans Text"/>
          <w:color w:val="1f1f1f"/>
          <w:rtl w:val="0"/>
        </w:rPr>
        <w:t xml:space="preserve"> the improvement. We will use the following dashboard of metrics: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Why it Matters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mIoU (Mean Intersection over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Overlap between predicted mask and ground truth (manual subset).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CV metric for segmentation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MCS (Mask Consistency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IoU of mask at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8266" cy="213643"/>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266" cy="213643"/>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vs. warped mask at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36129" cy="211281"/>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6129" cy="21128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Proves the labels don't "flicker." Critical for control 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Validity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PDDL Precondition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generated state transitions that are logically valid (e.g., can't open a door that is already 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Measures the "logic" and causal consistency of the ground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Labeling Speedup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taken for automated labeling vs. manual labeling.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Demonstrates the business value ($10B+ market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Sim-to-Real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Rate (Zero-Shot)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Success rate of a policy trained on our data in a simple task (e.g., Pick &amp; 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ultimate test: does the data actually help the robot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3D 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Chamfer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Distance between the reconstructed 3D mesh (SAM 3D) and ground truth geometry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Measures the accuracy of the spatial lifting.</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bl>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The "World2Data" Paradigm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outlined here—</w:t>
      </w:r>
      <w:r w:rsidDel="00000000" w:rsidR="00000000" w:rsidRPr="00000000">
        <w:rPr>
          <w:rFonts w:ascii="Google Sans Text" w:cs="Google Sans Text" w:eastAsia="Google Sans Text" w:hAnsi="Google Sans Text"/>
          <w:b w:val="1"/>
          <w:bCs w:val="1"/>
          <w:color w:val="1f1f1f"/>
          <w:rtl w:val="0"/>
        </w:rPr>
        <w:t xml:space="preserve">Chronos-Spatial Ground Truth (CSGT)</w:t>
      </w:r>
      <w:r w:rsidDel="00000000" w:rsidR="00000000" w:rsidRPr="00000000">
        <w:rPr>
          <w:rFonts w:ascii="Google Sans Text" w:cs="Google Sans Text" w:eastAsia="Google Sans Text" w:hAnsi="Google Sans Text"/>
          <w:color w:val="1f1f1f"/>
          <w:rtl w:val="0"/>
        </w:rPr>
        <w:t xml:space="preserve">—moves beyond simple data labeling. It constructs a pipeline that understands the physics of the world. By fusing </w:t>
      </w:r>
      <w:r w:rsidDel="00000000" w:rsidR="00000000" w:rsidRPr="00000000">
        <w:rPr>
          <w:rFonts w:ascii="Google Sans Text" w:cs="Google Sans Text" w:eastAsia="Google Sans Text" w:hAnsi="Google Sans Text"/>
          <w:b w:val="1"/>
          <w:bCs w:val="1"/>
          <w:color w:val="1f1f1f"/>
          <w:rtl w:val="0"/>
        </w:rPr>
        <w:t xml:space="preserve">4D Perception (SAM 3/3D)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Liquid Reasoning (LFM 2.5)</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Domain Adaptation (Phantom)</w:t>
      </w:r>
      <w:r w:rsidDel="00000000" w:rsidR="00000000" w:rsidRPr="00000000">
        <w:rPr>
          <w:rFonts w:ascii="Google Sans Text" w:cs="Google Sans Text" w:eastAsia="Google Sans Text" w:hAnsi="Google Sans Text"/>
          <w:color w:val="1f1f1f"/>
          <w:rtl w:val="0"/>
        </w:rPr>
        <w:t xml:space="preserve">, we create a data engine that not only describes the world to humanoids but </w:t>
      </w:r>
      <w:r w:rsidDel="00000000" w:rsidR="00000000" w:rsidRPr="00000000">
        <w:rPr>
          <w:rFonts w:ascii="Google Sans Text" w:cs="Google Sans Text" w:eastAsia="Google Sans Text" w:hAnsi="Google Sans Text"/>
          <w:i w:val="1"/>
          <w:iCs w:val="1"/>
          <w:color w:val="1f1f1f"/>
          <w:rtl w:val="0"/>
        </w:rPr>
        <w:t xml:space="preserve">translates</w:t>
      </w:r>
      <w:r w:rsidDel="00000000" w:rsidR="00000000" w:rsidRPr="00000000">
        <w:rPr>
          <w:rFonts w:ascii="Google Sans Text" w:cs="Google Sans Text" w:eastAsia="Google Sans Text" w:hAnsi="Google Sans Text"/>
          <w:color w:val="1f1f1f"/>
          <w:rtl w:val="0"/>
        </w:rPr>
        <w:t xml:space="preserve"> it into their native language of 3D geometry and logical states.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addresses the core friction of the challenge: "Physical intelligence requires continuous, temporal, interaction-aware labeling".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automating this process with SOTA 2026 tools, we provide the "moonshot" capability requested: enabling AI itself to turn the physical world into ground truth at scale. This is not just a hackathon project; it is the blueprint for the next generation of robotic learning infrastructure.</w:t>
      </w:r>
    </w:p>
    <w:p w:rsidR="00000000" w:rsidDel="00000000" w:rsidP="00000000" w:rsidRDefault="00000000" w:rsidRPr="00000000" w14:paraId="0000009A">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Technical Appendix: Detailed Implementation Schemas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Proposed JSON Schema for Ground Truth Logs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compatibility with downstream planners, we propose the following schema for the hackathon deliverables. This schema is designed to be extensible and machine-readable.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"$schema"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"http://world2data.org/schemas/interaction_log_v1.json"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"recording_id"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"kitchen_task_04"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"fps"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"frames"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"frame_index"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"00:00:34.133"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"camera_pose"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"z"</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"q_w"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"q_x"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"q_y"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"q_z"</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"objects"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"semantic_label"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"microwave_door"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"mask_rle"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"3d_bbox"</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"center"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"extent"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0.3</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"closed"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"affordance_hotspot"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Handle location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"contact_start"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"agent"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"human_hand_right"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"target_object_id"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"interaction_token"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"grasp_pinch_04"</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PDDL Domain Definition Snippet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snippet illustrates how the VLM output can be mapped to a standard planning language, allowing symbolic planners to reason about the video content.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Lisp</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define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domain</w:t>
      </w:r>
      <w:r w:rsidDel="00000000" w:rsidR="00000000" w:rsidRPr="00000000">
        <w:rPr>
          <w:rFonts w:ascii="Google Sans Text" w:cs="Google Sans Text" w:eastAsia="Google Sans Text" w:hAnsi="Google Sans Text"/>
          <w:color w:val="1f1f1f"/>
          <w:shd w:fill="f0f4f9" w:val="clear"/>
          <w:rtl w:val="0"/>
        </w:rPr>
        <w:t xml:space="preserve"> household-robotics)</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:requirements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:strips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robot location object - thing</w:t>
        <w:br w:type="textWrapping"/>
        <w:t xml:space="preserve">    door container - object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:predicates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at</w:t>
      </w:r>
      <w:r w:rsidDel="00000000" w:rsidR="00000000" w:rsidRPr="00000000">
        <w:rPr>
          <w:rFonts w:ascii="Google Sans Text" w:cs="Google Sans Text" w:eastAsia="Google Sans Text" w:hAnsi="Google Sans Text"/>
          <w:color w:val="1f1f1f"/>
          <w:shd w:fill="f0f4f9" w:val="clear"/>
          <w:rtl w:val="0"/>
        </w:rPr>
        <w:t xml:space="preserve">?r - robot?l - location)</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holding</w:t>
      </w:r>
      <w:r w:rsidDel="00000000" w:rsidR="00000000" w:rsidRPr="00000000">
        <w:rPr>
          <w:rFonts w:ascii="Google Sans Text" w:cs="Google Sans Text" w:eastAsia="Google Sans Text" w:hAnsi="Google Sans Text"/>
          <w:color w:val="1f1f1f"/>
          <w:shd w:fill="f0f4f9" w:val="clear"/>
          <w:rtl w:val="0"/>
        </w:rPr>
        <w:t xml:space="preserve">?r - robot?o - object)</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door_open</w:t>
      </w:r>
      <w:r w:rsidDel="00000000" w:rsidR="00000000" w:rsidRPr="00000000">
        <w:rPr>
          <w:rFonts w:ascii="Google Sans Text" w:cs="Google Sans Text" w:eastAsia="Google Sans Text" w:hAnsi="Google Sans Text"/>
          <w:color w:val="1f1f1f"/>
          <w:shd w:fill="f0f4f9" w:val="clear"/>
          <w:rtl w:val="0"/>
        </w:rPr>
        <w:t xml:space="preserve">?d - door)</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reachable</w:t>
      </w:r>
      <w:r w:rsidDel="00000000" w:rsidR="00000000" w:rsidRPr="00000000">
        <w:rPr>
          <w:rFonts w:ascii="Google Sans Text" w:cs="Google Sans Text" w:eastAsia="Google Sans Text" w:hAnsi="Google Sans Text"/>
          <w:color w:val="1f1f1f"/>
          <w:shd w:fill="f0f4f9" w:val="clear"/>
          <w:rtl w:val="0"/>
        </w:rPr>
        <w:t xml:space="preserve">?r - robot?o - object)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open_door</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(?r - robot?d - door)</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:precondition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at</w:t>
      </w:r>
      <w:r w:rsidDel="00000000" w:rsidR="00000000" w:rsidRPr="00000000">
        <w:rPr>
          <w:rFonts w:ascii="Google Sans Text" w:cs="Google Sans Text" w:eastAsia="Google Sans Text" w:hAnsi="Google Sans Text"/>
          <w:color w:val="1f1f1f"/>
          <w:shd w:fill="f0f4f9" w:val="clear"/>
          <w:rtl w:val="0"/>
        </w:rPr>
        <w:t xml:space="preserve">?r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loc</w:t>
      </w:r>
      <w:r w:rsidDel="00000000" w:rsidR="00000000" w:rsidRPr="00000000">
        <w:rPr>
          <w:rFonts w:ascii="Google Sans Text" w:cs="Google Sans Text" w:eastAsia="Google Sans Text" w:hAnsi="Google Sans Text"/>
          <w:color w:val="1f1f1f"/>
          <w:shd w:fill="f0f4f9" w:val="clear"/>
          <w:rtl w:val="0"/>
        </w:rPr>
        <w:t xml:space="preserve">?d))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door_open</w:t>
      </w:r>
      <w:r w:rsidDel="00000000" w:rsidR="00000000" w:rsidRPr="00000000">
        <w:rPr>
          <w:rFonts w:ascii="Google Sans Text" w:cs="Google Sans Text" w:eastAsia="Google Sans Text" w:hAnsi="Google Sans Text"/>
          <w:color w:val="1f1f1f"/>
          <w:shd w:fill="f0f4f9" w:val="clear"/>
          <w:rtl w:val="0"/>
        </w:rPr>
        <w:t xml:space="preserve">?d))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free_hand</w:t>
      </w:r>
      <w:r w:rsidDel="00000000" w:rsidR="00000000" w:rsidRPr="00000000">
        <w:rPr>
          <w:rFonts w:ascii="Google Sans Text" w:cs="Google Sans Text" w:eastAsia="Google Sans Text" w:hAnsi="Google Sans Text"/>
          <w:color w:val="1f1f1f"/>
          <w:shd w:fill="f0f4f9" w:val="clear"/>
          <w:rtl w:val="0"/>
        </w:rPr>
        <w:t xml:space="preserve">?r))</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:effect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door_open</w:t>
      </w:r>
      <w:r w:rsidDel="00000000" w:rsidR="00000000" w:rsidRPr="00000000">
        <w:rPr>
          <w:rFonts w:ascii="Google Sans Text" w:cs="Google Sans Text" w:eastAsia="Google Sans Text" w:hAnsi="Google Sans Text"/>
          <w:color w:val="1f1f1f"/>
          <w:shd w:fill="f0f4f9" w:val="clear"/>
          <w:rtl w:val="0"/>
        </w:rPr>
        <w:t xml:space="preserve">?d)</w:t>
        <w:br w:type="textWrapping"/>
        <w:t xml:space="preserve">  )</w:t>
        <w:br w:type="textWrapping"/>
        <w:t xml:space="preserve">)</w:t>
        <w:br w:type="textWrapping"/>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The VLM's job is to observe the video and generate the (door_open?d) predicate for the Initial State or Goal State of the planner.</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Interaction Codebook Tokenizer Logic</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pseudocode representation of how the Interaction Codebook assigns discrete labels to continuous grasping actions.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tokenize_interaction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(hand_pose, object_mesh):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Extract features</w:t>
      </w:r>
      <w:r w:rsidDel="00000000" w:rsidR="00000000" w:rsidRPr="00000000">
        <w:rPr>
          <w:rFonts w:ascii="Google Sans Text" w:cs="Google Sans Text" w:eastAsia="Google Sans Text" w:hAnsi="Google Sans Text"/>
          <w:color w:val="1f1f1f"/>
          <w:shd w:fill="f0f4f9" w:val="clear"/>
          <w:rtl w:val="0"/>
        </w:rPr>
        <w:br w:type="textWrapping"/>
        <w:t xml:space="preserve">    hand_features = hand_encoder(hand_pose)</w:t>
        <w:br w:type="textWrapping"/>
        <w:t xml:space="preserve">    obj_features = object_encoder(object_mesh)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Cross-attention to find contact regions</w:t>
      </w:r>
      <w:r w:rsidDel="00000000" w:rsidR="00000000" w:rsidRPr="00000000">
        <w:rPr>
          <w:rFonts w:ascii="Google Sans Text" w:cs="Google Sans Text" w:eastAsia="Google Sans Text" w:hAnsi="Google Sans Text"/>
          <w:color w:val="1f1f1f"/>
          <w:shd w:fill="f0f4f9" w:val="clear"/>
          <w:rtl w:val="0"/>
        </w:rPr>
        <w:br w:type="textWrapping"/>
        <w:t xml:space="preserve">    interaction_embedding = cross_attention(hand_features, obj_features)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Quantize to codebook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Find nearest neighbor in the learned codebook Z</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z_k is the code vector, e is the embedding</w:t>
      </w:r>
      <w:r w:rsidDel="00000000" w:rsidR="00000000" w:rsidRPr="00000000">
        <w:rPr>
          <w:rFonts w:ascii="Google Sans Text" w:cs="Google Sans Text" w:eastAsia="Google Sans Text" w:hAnsi="Google Sans Text"/>
          <w:color w:val="1f1f1f"/>
          <w:shd w:fill="f0f4f9" w:val="clear"/>
          <w:rtl w:val="0"/>
        </w:rPr>
        <w:br w:type="textWrapping"/>
        <w:t xml:space="preserve">    code_index = argmin_k |</w:t>
        <w:br w:type="textWrapping"/>
        <w:br w:type="textWrapping"/>
        <w:t xml:space="preserve">| interaction_embedding - z_k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code_index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e.g., 42 (Pinch Grasp)</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discrete code_index serves as the robust, low-bandwidth ground truth label for the interaction.</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World2Data.docx</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Launches SAM 3 and SAM 3D | ml-news – Weights &amp; Biases, accessed February 8, 2026, </w:t>
      </w:r>
      <w:hyperlink r:id="rId14">
        <w:r w:rsidDel="00000000" w:rsidR="00000000" w:rsidRPr="00000000">
          <w:rPr>
            <w:rFonts w:ascii="Google Sans" w:cs="Google Sans" w:eastAsia="Google Sans" w:hAnsi="Google Sans"/>
            <w:color w:val="0000ee"/>
            <w:sz w:val="24"/>
            <w:szCs w:val="24"/>
            <w:u w:val="single"/>
            <w:rtl w:val="0"/>
          </w:rPr>
          <w:t xml:space="preserve">https://wandb.ai/byyoung3/ml-news/reports/Meta-Launches-SAM-3-and-SAM-3D--VmlldzoxNTEyMTQyNA</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Splat-Nav: Safe Real-Time Robot Navigation in Gaussian Splatting Maps - arXiv, accessed February 8, 2026, </w:t>
      </w:r>
      <w:hyperlink r:id="rId15">
        <w:r w:rsidDel="00000000" w:rsidR="00000000" w:rsidRPr="00000000">
          <w:rPr>
            <w:rFonts w:ascii="Google Sans" w:cs="Google Sans" w:eastAsia="Google Sans" w:hAnsi="Google Sans"/>
            <w:color w:val="0000ee"/>
            <w:sz w:val="24"/>
            <w:szCs w:val="24"/>
            <w:u w:val="single"/>
            <w:rtl w:val="0"/>
          </w:rPr>
          <w:t xml:space="preserve">https://arxiv.org/html/2403.02751v3</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xAI Documentation, accessed February 8, 2026, </w:t>
      </w:r>
      <w:hyperlink r:id="rId16">
        <w:r w:rsidDel="00000000" w:rsidR="00000000" w:rsidRPr="00000000">
          <w:rPr>
            <w:rFonts w:ascii="Google Sans" w:cs="Google Sans" w:eastAsia="Google Sans" w:hAnsi="Google Sans"/>
            <w:color w:val="0000ee"/>
            <w:sz w:val="24"/>
            <w:szCs w:val="24"/>
            <w:u w:val="single"/>
            <w:rtl w:val="0"/>
          </w:rPr>
          <w:t xml:space="preserve">https://docs.x.ai/docs/guides/structured-outputs</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 Interactive Predicate Learning from Language Feedback for Generalizable Task Planning - Robotics: Science and Systems, accessed February 8, 2026, </w:t>
      </w:r>
      <w:hyperlink r:id="rId17">
        <w:r w:rsidDel="00000000" w:rsidR="00000000" w:rsidRPr="00000000">
          <w:rPr>
            <w:rFonts w:ascii="Google Sans" w:cs="Google Sans" w:eastAsia="Google Sans" w:hAnsi="Google Sans"/>
            <w:color w:val="0000ee"/>
            <w:sz w:val="24"/>
            <w:szCs w:val="24"/>
            <w:u w:val="single"/>
            <w:rtl w:val="0"/>
          </w:rPr>
          <w:t xml:space="preserve">https://roboticsconference.org/2024/program/papers/34/</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bo-miao/HTR: [TCSVT 2024] Temporally Consistent Referring Video Object Segmentation with Hybrid Memory - GitHub, accessed February 8, 2026, </w:t>
      </w:r>
      <w:hyperlink r:id="rId18">
        <w:r w:rsidDel="00000000" w:rsidR="00000000" w:rsidRPr="00000000">
          <w:rPr>
            <w:rFonts w:ascii="Google Sans" w:cs="Google Sans" w:eastAsia="Google Sans" w:hAnsi="Google Sans"/>
            <w:color w:val="0000ee"/>
            <w:sz w:val="24"/>
            <w:szCs w:val="24"/>
            <w:u w:val="single"/>
            <w:rtl w:val="0"/>
          </w:rPr>
          <w:t xml:space="preserve">https://github.com/bo-miao/HTR</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Temporal Consistency Metric for Video Segmentation in Highly-Automated Driving - Semantic Scholar, accessed February 8, 2026, </w:t>
      </w:r>
      <w:hyperlink r:id="rId19">
        <w:r w:rsidDel="00000000" w:rsidR="00000000" w:rsidRPr="00000000">
          <w:rPr>
            <w:rFonts w:ascii="Google Sans" w:cs="Google Sans" w:eastAsia="Google Sans" w:hAnsi="Google Sans"/>
            <w:color w:val="0000ee"/>
            <w:sz w:val="24"/>
            <w:szCs w:val="24"/>
            <w:u w:val="single"/>
            <w:rtl w:val="0"/>
          </w:rPr>
          <w:t xml:space="preserve">https://www.semanticscholar.org/paper/Unsupervised-Temporal-Consistency-Metric-for-Video-Varghese-Bayzidi/e80a8782ca86cad83d7cd574cf7de93e3e6c0846</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 Training Robots Without Robots Using Only Human Videos, accessed February 8, 2026, </w:t>
      </w:r>
      <w:hyperlink r:id="rId20">
        <w:r w:rsidDel="00000000" w:rsidR="00000000" w:rsidRPr="00000000">
          <w:rPr>
            <w:rFonts w:ascii="Google Sans" w:cs="Google Sans" w:eastAsia="Google Sans" w:hAnsi="Google Sans"/>
            <w:color w:val="0000ee"/>
            <w:sz w:val="24"/>
            <w:szCs w:val="24"/>
            <w:u w:val="single"/>
            <w:rtl w:val="0"/>
          </w:rPr>
          <w:t xml:space="preserve">https://phantom-human-videos.github.io/</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H2R: A Human-to-Robot Data Augmentation for Robot Pre-training from Videos - arXiv, accessed February 8, 2026, </w:t>
      </w:r>
      <w:hyperlink r:id="rId21">
        <w:r w:rsidDel="00000000" w:rsidR="00000000" w:rsidRPr="00000000">
          <w:rPr>
            <w:rFonts w:ascii="Google Sans" w:cs="Google Sans" w:eastAsia="Google Sans" w:hAnsi="Google Sans"/>
            <w:color w:val="0000ee"/>
            <w:sz w:val="24"/>
            <w:szCs w:val="24"/>
            <w:u w:val="single"/>
            <w:rtl w:val="0"/>
          </w:rPr>
          <w:t xml:space="preserve">https://arxiv.org/html/2505.11920v2</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Physical AI with NVIDIA Cosmos World Foundation Model Platform, accessed February 8, 2026, </w:t>
      </w:r>
      <w:hyperlink r:id="rId22">
        <w:r w:rsidDel="00000000" w:rsidR="00000000" w:rsidRPr="00000000">
          <w:rPr>
            <w:rFonts w:ascii="Google Sans" w:cs="Google Sans" w:eastAsia="Google Sans" w:hAnsi="Google Sans"/>
            <w:color w:val="0000ee"/>
            <w:sz w:val="24"/>
            <w:szCs w:val="24"/>
            <w:u w:val="single"/>
            <w:rtl w:val="0"/>
          </w:rPr>
          <w:t xml:space="preserve">https://developer.nvidia.com/blog/advancing-physical-ai-with-nvidia-cosmos-world-foundation-model-platform/</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Generated Human Videos to Physically Plausible Robot Trajectories - arXiv, accessed February 8, 2026, </w:t>
      </w:r>
      <w:hyperlink r:id="rId23">
        <w:r w:rsidDel="00000000" w:rsidR="00000000" w:rsidRPr="00000000">
          <w:rPr>
            <w:rFonts w:ascii="Google Sans" w:cs="Google Sans" w:eastAsia="Google Sans" w:hAnsi="Google Sans"/>
            <w:color w:val="0000ee"/>
            <w:sz w:val="24"/>
            <w:szCs w:val="24"/>
            <w:u w:val="single"/>
            <w:rtl w:val="0"/>
          </w:rPr>
          <w:t xml:space="preserve">https://arxiv.org/html/2512.05094v1</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Introduces a More Capable Segmentation Architecture for Modern Vision Workflows, accessed February 8, 2026, </w:t>
      </w:r>
      <w:hyperlink r:id="rId24">
        <w:r w:rsidDel="00000000" w:rsidR="00000000" w:rsidRPr="00000000">
          <w:rPr>
            <w:rFonts w:ascii="Google Sans" w:cs="Google Sans" w:eastAsia="Google Sans" w:hAnsi="Google Sans"/>
            <w:color w:val="0000ee"/>
            <w:sz w:val="24"/>
            <w:szCs w:val="24"/>
            <w:u w:val="single"/>
            <w:rtl w:val="0"/>
          </w:rPr>
          <w:t xml:space="preserve">https://www.infoq.com/news/2025/11/meta-sam3/</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SAM 3: Meta AI's new Segment Anything Model - Ultralytics, accessed February 8, 2026, </w:t>
      </w:r>
      <w:hyperlink r:id="rId25">
        <w:r w:rsidDel="00000000" w:rsidR="00000000" w:rsidRPr="00000000">
          <w:rPr>
            <w:rFonts w:ascii="Google Sans" w:cs="Google Sans" w:eastAsia="Google Sans" w:hAnsi="Google Sans"/>
            <w:color w:val="0000ee"/>
            <w:sz w:val="24"/>
            <w:szCs w:val="24"/>
            <w:u w:val="single"/>
            <w:rtl w:val="0"/>
          </w:rPr>
          <w:t xml:space="preserve">https://www.ultralytics.com/blog/exploring-sam-3-meta-ais-new-segment-anything-model</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SASVi: segment any surgical video - PMC - NIH, accessed February 8, 2026,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https://pmc.ncbi.nlm.nih.gov/articles/PMC12226634/</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[2403.19407] Temporally Consistent Referring Video Object Segmentation with Hybrid Memory - arXiv, accessed February 8, 2026, </w:t>
      </w:r>
      <w:hyperlink r:id="rId27">
        <w:r w:rsidDel="00000000" w:rsidR="00000000" w:rsidRPr="00000000">
          <w:rPr>
            <w:rFonts w:ascii="Google Sans" w:cs="Google Sans" w:eastAsia="Google Sans" w:hAnsi="Google Sans"/>
            <w:color w:val="0000ee"/>
            <w:sz w:val="24"/>
            <w:szCs w:val="24"/>
            <w:u w:val="single"/>
            <w:rtl w:val="0"/>
          </w:rPr>
          <w:t xml:space="preserve">https://arxiv.org/abs/2403.19407</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 New SAM 3D: Bringing Common Sense 3D Understanding to Everyday Images, accessed February 8, 2026, </w:t>
      </w:r>
      <w:hyperlink r:id="rId28">
        <w:r w:rsidDel="00000000" w:rsidR="00000000" w:rsidRPr="00000000">
          <w:rPr>
            <w:rFonts w:ascii="Google Sans" w:cs="Google Sans" w:eastAsia="Google Sans" w:hAnsi="Google Sans"/>
            <w:color w:val="0000ee"/>
            <w:sz w:val="24"/>
            <w:szCs w:val="24"/>
            <w:u w:val="single"/>
            <w:rtl w:val="0"/>
          </w:rPr>
          <w:t xml:space="preserve">https://medium.com/echo3d/metas-new-sam-3d-bringing-common-sense-3d-understanding-to-everyday-images-a022e8766e1a</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[2503.21767] Semantic Consistent Language Gaussian Splatting for Point-Level Open-vocabulary Querying - arXiv, accessed February 8, 2026, </w:t>
      </w:r>
      <w:hyperlink r:id="rId29">
        <w:r w:rsidDel="00000000" w:rsidR="00000000" w:rsidRPr="00000000">
          <w:rPr>
            <w:rFonts w:ascii="Google Sans" w:cs="Google Sans" w:eastAsia="Google Sans" w:hAnsi="Google Sans"/>
            <w:color w:val="0000ee"/>
            <w:sz w:val="24"/>
            <w:szCs w:val="24"/>
            <w:u w:val="single"/>
            <w:rtl w:val="0"/>
          </w:rPr>
          <w:t xml:space="preserve">https://arxiv.org/abs/2503.21767</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SAM 3D: Reconstruct a 3D Object From a Single Image - Roboflow Blog, accessed February 8, 2026, </w:t>
      </w:r>
      <w:hyperlink r:id="rId30">
        <w:r w:rsidDel="00000000" w:rsidR="00000000" w:rsidRPr="00000000">
          <w:rPr>
            <w:rFonts w:ascii="Google Sans" w:cs="Google Sans" w:eastAsia="Google Sans" w:hAnsi="Google Sans"/>
            <w:color w:val="0000ee"/>
            <w:sz w:val="24"/>
            <w:szCs w:val="24"/>
            <w:u w:val="single"/>
            <w:rtl w:val="0"/>
          </w:rPr>
          <w:t xml:space="preserve">https://blog.roboflow.com/sam-3d/</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dtc111111/awesome-representation-for-robotics - GitHub, accessed February 8, 2026, </w:t>
      </w:r>
      <w:hyperlink r:id="rId31">
        <w:r w:rsidDel="00000000" w:rsidR="00000000" w:rsidRPr="00000000">
          <w:rPr>
            <w:rFonts w:ascii="Google Sans" w:cs="Google Sans" w:eastAsia="Google Sans" w:hAnsi="Google Sans"/>
            <w:color w:val="0000ee"/>
            <w:sz w:val="24"/>
            <w:szCs w:val="24"/>
            <w:u w:val="single"/>
            <w:rtl w:val="0"/>
          </w:rPr>
          <w:t xml:space="preserve">https://github.com/dtc111111/awesome-representation-for-robotics</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End-to-End 2D to 3D Scene Segmentation in Gaussian Splatting - CVF Open Access, accessed February 8, 2026, </w:t>
      </w:r>
      <w:hyperlink r:id="rId32">
        <w:r w:rsidDel="00000000" w:rsidR="00000000" w:rsidRPr="00000000">
          <w:rPr>
            <w:rFonts w:ascii="Google Sans" w:cs="Google Sans" w:eastAsia="Google Sans" w:hAnsi="Google Sans"/>
            <w:color w:val="0000ee"/>
            <w:sz w:val="24"/>
            <w:szCs w:val="24"/>
            <w:u w:val="single"/>
            <w:rtl w:val="0"/>
          </w:rPr>
          <w:t xml:space="preserve">https://openaccess.thecvf.com/content/CVPR2025/papers/Zhu_Rethinking_End-to-End_2D_to_3D_Scene_Segmentation_in_Gaussian_Splatting_CVPR_2025_paper.pdf</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LFM2-VL: Efficient Vision-Language Models | Liquid AI, accessed February 8, 2026, </w:t>
      </w:r>
      <w:hyperlink r:id="rId33">
        <w:r w:rsidDel="00000000" w:rsidR="00000000" w:rsidRPr="00000000">
          <w:rPr>
            <w:rFonts w:ascii="Google Sans" w:cs="Google Sans" w:eastAsia="Google Sans" w:hAnsi="Google Sans"/>
            <w:color w:val="0000ee"/>
            <w:sz w:val="24"/>
            <w:szCs w:val="24"/>
            <w:u w:val="single"/>
            <w:rtl w:val="0"/>
          </w:rPr>
          <w:t xml:space="preserve">https://www.liquid.ai/blog/lfm2-vl-efficient-vision-language-models</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 AI Just Shook the AI World: LFM2VL Runs Faster Than GPT &amp; Claude! - YouTube, accessed February 8, 2026, </w:t>
      </w:r>
      <w:hyperlink r:id="rId34">
        <w:r w:rsidDel="00000000" w:rsidR="00000000" w:rsidRPr="00000000">
          <w:rPr>
            <w:rFonts w:ascii="Google Sans" w:cs="Google Sans" w:eastAsia="Google Sans" w:hAnsi="Google Sans"/>
            <w:color w:val="0000ee"/>
            <w:sz w:val="24"/>
            <w:szCs w:val="24"/>
            <w:u w:val="single"/>
            <w:rtl w:val="0"/>
          </w:rPr>
          <w:t xml:space="preserve">https://www.youtube.com/watch?v=dPiWTN4Sb8s</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LFM2.5: The Next Generation of On-Device AI | Liquid AI, accessed February 8, 2026, </w:t>
      </w:r>
      <w:hyperlink r:id="rId35">
        <w:r w:rsidDel="00000000" w:rsidR="00000000" w:rsidRPr="00000000">
          <w:rPr>
            <w:rFonts w:ascii="Google Sans" w:cs="Google Sans" w:eastAsia="Google Sans" w:hAnsi="Google Sans"/>
            <w:color w:val="0000ee"/>
            <w:sz w:val="24"/>
            <w:szCs w:val="24"/>
            <w:u w:val="single"/>
            <w:rtl w:val="0"/>
          </w:rPr>
          <w:t xml:space="preserve">https://www.liquid.ai/blog/introducing-lfm2-5-the-next-generation-of-on-device-ai</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 from LLMs | Technology Radar - Thoughtworks, accessed February 8, 2026, </w:t>
      </w:r>
      <w:hyperlink r:id="rId36">
        <w:r w:rsidDel="00000000" w:rsidR="00000000" w:rsidRPr="00000000">
          <w:rPr>
            <w:rFonts w:ascii="Google Sans" w:cs="Google Sans" w:eastAsia="Google Sans" w:hAnsi="Google Sans"/>
            <w:color w:val="0000ee"/>
            <w:sz w:val="24"/>
            <w:szCs w:val="24"/>
            <w:u w:val="single"/>
            <w:rtl w:val="0"/>
          </w:rPr>
          <w:t xml:space="preserve">https://www.thoughtworks.com/radar/techniques/structured-output-from-llms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Trustworthy Evaluation of Robotic Manipulation: A New Benchmark and AutoEval Methods, accessed February 8, 2026, </w:t>
      </w:r>
      <w:hyperlink r:id="rId37">
        <w:r w:rsidDel="00000000" w:rsidR="00000000" w:rsidRPr="00000000">
          <w:rPr>
            <w:rFonts w:ascii="Google Sans" w:cs="Google Sans" w:eastAsia="Google Sans" w:hAnsi="Google Sans"/>
            <w:color w:val="0000ee"/>
            <w:sz w:val="24"/>
            <w:szCs w:val="24"/>
            <w:u w:val="single"/>
            <w:rtl w:val="0"/>
          </w:rPr>
          <w:t xml:space="preserve">https://arxiv.org/html/2601.18723v1</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LFM2.5-1.2B-Thinking: On-Device Reasoning Under 1GB | Liquid AI, accessed February 8, 2026, </w:t>
      </w:r>
      <w:hyperlink r:id="rId38">
        <w:r w:rsidDel="00000000" w:rsidR="00000000" w:rsidRPr="00000000">
          <w:rPr>
            <w:rFonts w:ascii="Google Sans" w:cs="Google Sans" w:eastAsia="Google Sans" w:hAnsi="Google Sans"/>
            <w:color w:val="0000ee"/>
            <w:sz w:val="24"/>
            <w:szCs w:val="24"/>
            <w:u w:val="single"/>
            <w:rtl w:val="0"/>
          </w:rPr>
          <w:t xml:space="preserve">https://www.liquid.ai/blog/lfm2-5-1-2b-thinking-on-device-reasoning-under-1gb</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VLM See, Robot Do: Human Demo Video to Robot Action Plan via Vision Language Model, accessed February 8, 2026, </w:t>
      </w:r>
      <w:hyperlink r:id="rId39">
        <w:r w:rsidDel="00000000" w:rsidR="00000000" w:rsidRPr="00000000">
          <w:rPr>
            <w:rFonts w:ascii="Google Sans" w:cs="Google Sans" w:eastAsia="Google Sans" w:hAnsi="Google Sans"/>
            <w:color w:val="0000ee"/>
            <w:sz w:val="24"/>
            <w:szCs w:val="24"/>
            <w:u w:val="single"/>
            <w:rtl w:val="0"/>
          </w:rPr>
          <w:t xml:space="preserve">https://arxiv.org/html/2410.08792v1</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Do That? Synthesizing 3D Hand Motion and Contacts for Everyday Interactions, accessed February 8, 2026, </w:t>
      </w:r>
      <w:hyperlink r:id="rId40">
        <w:r w:rsidDel="00000000" w:rsidR="00000000" w:rsidRPr="00000000">
          <w:rPr>
            <w:rFonts w:ascii="Google Sans" w:cs="Google Sans" w:eastAsia="Google Sans" w:hAnsi="Google Sans"/>
            <w:color w:val="0000ee"/>
            <w:sz w:val="24"/>
            <w:szCs w:val="24"/>
            <w:u w:val="single"/>
            <w:rtl w:val="0"/>
          </w:rPr>
          <w:t xml:space="preserve">https://cvpr.thecvf.com/virtual/2025/poster/33490</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HOIGPT: Learning Long-Sequence Hand-Object Interaction with Language Models - CVPR, accessed February 8, 2026, </w:t>
      </w:r>
      <w:hyperlink r:id="rId41">
        <w:r w:rsidDel="00000000" w:rsidR="00000000" w:rsidRPr="00000000">
          <w:rPr>
            <w:rFonts w:ascii="Google Sans" w:cs="Google Sans" w:eastAsia="Google Sans" w:hAnsi="Google Sans"/>
            <w:color w:val="0000ee"/>
            <w:sz w:val="24"/>
            <w:szCs w:val="24"/>
            <w:u w:val="single"/>
            <w:rtl w:val="0"/>
          </w:rPr>
          <w:t xml:space="preserve">https://cvpr.thecvf.com/virtual/2025/poster/32844</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Do That? Synthesizing 3D Hand Motion and Contacts for Everyday Interactions, accessed February 8, 2026, </w:t>
      </w:r>
      <w:hyperlink r:id="rId42">
        <w:r w:rsidDel="00000000" w:rsidR="00000000" w:rsidRPr="00000000">
          <w:rPr>
            <w:rFonts w:ascii="Google Sans" w:cs="Google Sans" w:eastAsia="Google Sans" w:hAnsi="Google Sans"/>
            <w:color w:val="0000ee"/>
            <w:sz w:val="24"/>
            <w:szCs w:val="24"/>
            <w:u w:val="single"/>
            <w:rtl w:val="0"/>
          </w:rPr>
          <w:t xml:space="preserve">https://arxiv.org/html/2504.12284v1</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O$^3$Afford: One-Shot 3D Object-to-Object Affordance Grounding for Generalizable Robotic Manipulation - ResearchGate, accessed February 8, 2026,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https://www.researchgate.net/publication/395355584_O3Afford_One-Shot_3D_Object-to-Object_Affordance_Grounding_for_Generalizable_Robotic_Manipulation</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O3Afford: One-Shot 3D Object-to-Object Affordance Grounding for Generalizable Robotic Manipulation - arXiv, accessed February 8, 2026, </w:t>
      </w:r>
      <w:hyperlink r:id="rId44">
        <w:r w:rsidDel="00000000" w:rsidR="00000000" w:rsidRPr="00000000">
          <w:rPr>
            <w:rFonts w:ascii="Google Sans" w:cs="Google Sans" w:eastAsia="Google Sans" w:hAnsi="Google Sans"/>
            <w:color w:val="0000ee"/>
            <w:sz w:val="24"/>
            <w:szCs w:val="24"/>
            <w:u w:val="single"/>
            <w:rtl w:val="0"/>
          </w:rPr>
          <w:t xml:space="preserve">https://arxiv.org/html/2509.06233v1</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H2R-Grounder: A Paired-Data-Free Paradigm for Translating Human Interaction Videos into Physically Grounded Robot Videos - arXiv, accessed February 8, 2026, </w:t>
      </w:r>
      <w:hyperlink r:id="rId45">
        <w:r w:rsidDel="00000000" w:rsidR="00000000" w:rsidRPr="00000000">
          <w:rPr>
            <w:rFonts w:ascii="Google Sans" w:cs="Google Sans" w:eastAsia="Google Sans" w:hAnsi="Google Sans"/>
            <w:color w:val="0000ee"/>
            <w:sz w:val="24"/>
            <w:szCs w:val="24"/>
            <w:u w:val="single"/>
            <w:rtl w:val="0"/>
          </w:rPr>
          <w:t xml:space="preserve">https://arxiv.org/html/2512.09406v1</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H2R-Grounder: A Paired-Data-Free Paradigm for Translating Human Interaction Videos into Physically Grounded Robot Videos - ResearchGate, accessed February 8, 2026,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https://www.researchgate.net/publication/398559939_H2R-Grounder_A_Paired-Data-Free_Paradigm_for_Translating_Human_Interaction_Videos_into_Physically_Grounded_Robot_Videos</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[2512.05094] From Generated Human Videos to Physically Plausible Robot Trajectories - arXiv, accessed February 8, 2026, </w:t>
      </w:r>
      <w:hyperlink r:id="rId47">
        <w:r w:rsidDel="00000000" w:rsidR="00000000" w:rsidRPr="00000000">
          <w:rPr>
            <w:rFonts w:ascii="Google Sans" w:cs="Google Sans" w:eastAsia="Google Sans" w:hAnsi="Google Sans"/>
            <w:color w:val="0000ee"/>
            <w:sz w:val="24"/>
            <w:szCs w:val="24"/>
            <w:u w:val="single"/>
            <w:rtl w:val="0"/>
          </w:rPr>
          <w:t xml:space="preserve">https://arxiv.org/abs/2512.05094</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Masquerade: Learning from In-the-wild Human Videos using Data-Editing - arXiv, accessed February 8, 2026, </w:t>
      </w:r>
      <w:hyperlink r:id="rId48">
        <w:r w:rsidDel="00000000" w:rsidR="00000000" w:rsidRPr="00000000">
          <w:rPr>
            <w:rFonts w:ascii="Google Sans" w:cs="Google Sans" w:eastAsia="Google Sans" w:hAnsi="Google Sans"/>
            <w:color w:val="0000ee"/>
            <w:sz w:val="24"/>
            <w:szCs w:val="24"/>
            <w:u w:val="single"/>
            <w:rtl w:val="0"/>
          </w:rPr>
          <w:t xml:space="preserve">https://arxiv.org/html/2508.09976v1</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labeling with active learning » Lamarr Institute, accessed February 8, 2026, </w:t>
      </w:r>
      <w:hyperlink r:id="rId49">
        <w:r w:rsidDel="00000000" w:rsidR="00000000" w:rsidRPr="00000000">
          <w:rPr>
            <w:rFonts w:ascii="Google Sans" w:cs="Google Sans" w:eastAsia="Google Sans" w:hAnsi="Google Sans"/>
            <w:color w:val="0000ee"/>
            <w:sz w:val="24"/>
            <w:szCs w:val="24"/>
            <w:u w:val="single"/>
            <w:rtl w:val="0"/>
          </w:rPr>
          <w:t xml:space="preserve">https://lamarr-institute.org/blog/intelligent-labeling-active-learning/</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uncertainty sampling with category information for improved active learning | PLOS One - Research journals, accessed February 8, 2026, </w:t>
      </w:r>
      <w:hyperlink r:id="rId50">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https://journals.plos.org/plosone/article?id=10.1371/journal.pone.0327694</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Uncertainty Meets Diversity: A Comprehensive Active Learning Framework for Indoor 3D Object Detection - arXiv, accessed February 8, 2026, </w:t>
      </w:r>
      <w:hyperlink r:id="rId51">
        <w:r w:rsidDel="00000000" w:rsidR="00000000" w:rsidRPr="00000000">
          <w:rPr>
            <w:rFonts w:ascii="Google Sans" w:cs="Google Sans" w:eastAsia="Google Sans" w:hAnsi="Google Sans"/>
            <w:color w:val="0000ee"/>
            <w:sz w:val="24"/>
            <w:szCs w:val="24"/>
            <w:u w:val="single"/>
            <w:rtl w:val="0"/>
          </w:rPr>
          <w:t xml:space="preserve">https://arxiv.org/html/2503.16125v1</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data labeling costs with uncertainty sampling - Groundlight AI - Computer Vision, accessed February 8, 2026, </w:t>
      </w:r>
      <w:hyperlink r:id="rId52">
        <w:r w:rsidDel="00000000" w:rsidR="00000000" w:rsidRPr="00000000">
          <w:rPr>
            <w:rFonts w:ascii="Google Sans" w:cs="Google Sans" w:eastAsia="Google Sans" w:hAnsi="Google Sans"/>
            <w:color w:val="0000ee"/>
            <w:sz w:val="24"/>
            <w:szCs w:val="24"/>
            <w:u w:val="single"/>
            <w:rtl w:val="0"/>
          </w:rPr>
          <w:t xml:space="preserve">https://www.groundlight.ai/blog/reducing-data-labeling-costs-with-uncertainty-sampling</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(HITL) for AI Data Labeling | Uber AI Solutions, accessed February 8, 2026, </w:t>
      </w:r>
      <w:hyperlink r:id="rId53">
        <w:r w:rsidDel="00000000" w:rsidR="00000000" w:rsidRPr="00000000">
          <w:rPr>
            <w:rFonts w:ascii="Google Sans" w:cs="Google Sans" w:eastAsia="Google Sans" w:hAnsi="Google Sans"/>
            <w:color w:val="0000ee"/>
            <w:sz w:val="24"/>
            <w:szCs w:val="24"/>
            <w:u w:val="single"/>
            <w:rtl w:val="0"/>
          </w:rPr>
          <w:t xml:space="preserve">https://www.uber.com/us/en/ai-solutions/resources/human-in-the-loop/</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Labeling: The Authoritative Guide - Scale AI, accessed February 8, 2026, </w:t>
      </w:r>
      <w:hyperlink r:id="rId54">
        <w:r w:rsidDel="00000000" w:rsidR="00000000" w:rsidRPr="00000000">
          <w:rPr>
            <w:rFonts w:ascii="Google Sans" w:cs="Google Sans" w:eastAsia="Google Sans" w:hAnsi="Google Sans"/>
            <w:color w:val="0000ee"/>
            <w:sz w:val="24"/>
            <w:szCs w:val="24"/>
            <w:u w:val="single"/>
            <w:rtl w:val="0"/>
          </w:rPr>
          <w:t xml:space="preserve">https://scale.com/guides/data-labeling-annotation-guide</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Scale Synthetic Data and Physical AI Reasoning with NVIDIA ..., accessed February 8, 2026, </w:t>
      </w:r>
      <w:hyperlink r:id="rId55">
        <w:r w:rsidDel="00000000" w:rsidR="00000000" w:rsidRPr="00000000">
          <w:rPr>
            <w:rFonts w:ascii="Google Sans" w:cs="Google Sans" w:eastAsia="Google Sans" w:hAnsi="Google Sans"/>
            <w:color w:val="0000ee"/>
            <w:sz w:val="24"/>
            <w:szCs w:val="24"/>
            <w:u w:val="single"/>
            <w:rtl w:val="0"/>
          </w:rPr>
          <w:t xml:space="preserve">https://developer.nvidia.com/blog/scale-synthetic-data-and-physical-ai-reasoning-with-nvidia-cosmos-world-foundation-models/</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Scale Data Generation for Physical AI with the NVIDIA Cosmos Cookbook, accessed February 8, 2026, </w:t>
      </w:r>
      <w:hyperlink r:id="rId56">
        <w:r w:rsidDel="00000000" w:rsidR="00000000" w:rsidRPr="00000000">
          <w:rPr>
            <w:rFonts w:ascii="Google Sans" w:cs="Google Sans" w:eastAsia="Google Sans" w:hAnsi="Google Sans"/>
            <w:color w:val="0000ee"/>
            <w:sz w:val="24"/>
            <w:szCs w:val="24"/>
            <w:u w:val="single"/>
            <w:rtl w:val="0"/>
          </w:rPr>
          <w:t xml:space="preserve">https://developer.nvidia.com/blog/how-to-scale-data-generation-for-physical-ai-with-the-nvidia-cosmos-cookbook/</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Copilot4D: Learning unsupervised world models for autonomous ..., accessed February 8, 2026, </w:t>
      </w:r>
      <w:hyperlink r:id="rId57">
        <w:r w:rsidDel="00000000" w:rsidR="00000000" w:rsidRPr="00000000">
          <w:rPr>
            <w:rFonts w:ascii="Google Sans" w:cs="Google Sans" w:eastAsia="Google Sans" w:hAnsi="Google Sans"/>
            <w:color w:val="0000ee"/>
            <w:sz w:val="24"/>
            <w:szCs w:val="24"/>
            <w:u w:val="single"/>
            <w:rtl w:val="0"/>
          </w:rPr>
          <w:t xml:space="preserve">https://waabi.ai/research/copilot-4d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vpr.thecvf.com/virtual/2025/poster/33490" TargetMode="External"/><Relationship Id="rId42" Type="http://schemas.openxmlformats.org/officeDocument/2006/relationships/hyperlink" Target="https://arxiv.org/html/2504.12284v1" TargetMode="External"/><Relationship Id="rId41" Type="http://schemas.openxmlformats.org/officeDocument/2006/relationships/hyperlink" Target="https://cvpr.thecvf.com/virtual/2025/poster/32844" TargetMode="External"/><Relationship Id="rId44" Type="http://schemas.openxmlformats.org/officeDocument/2006/relationships/hyperlink" Target="https://arxiv.org/html/2509.06233v1" TargetMode="External"/><Relationship Id="rId43" Type="http://schemas.openxmlformats.org/officeDocument/2006/relationships/hyperlink" Target="https://www.researchgate.net/publication/395355584_O3Afford_One-Shot_3D_Object-to-Object_Affordance_Grounding_for_Generalizable_Robotic_Manipulation" TargetMode="External"/><Relationship Id="rId46" Type="http://schemas.openxmlformats.org/officeDocument/2006/relationships/hyperlink" Target="https://www.researchgate.net/publication/398559939_H2R-Grounder_A_Paired-Data-Free_Paradigm_for_Translating_Human_Interaction_Videos_into_Physically_Grounded_Robot_Videos" TargetMode="External"/><Relationship Id="rId45" Type="http://schemas.openxmlformats.org/officeDocument/2006/relationships/hyperlink" Target="https://arxiv.org/html/2512.09406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arxiv.org/html/2508.09976v1" TargetMode="External"/><Relationship Id="rId47" Type="http://schemas.openxmlformats.org/officeDocument/2006/relationships/hyperlink" Target="https://arxiv.org/abs/2512.05094" TargetMode="External"/><Relationship Id="rId49" Type="http://schemas.openxmlformats.org/officeDocument/2006/relationships/hyperlink" Target="https://lamarr-institute.org/blog/intelligent-labeling-active-learning/"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hyperlink" Target="https://github.com/dtc111111/awesome-representation-for-robotics" TargetMode="External"/><Relationship Id="rId30" Type="http://schemas.openxmlformats.org/officeDocument/2006/relationships/hyperlink" Target="https://blog.roboflow.com/sam-3d/" TargetMode="External"/><Relationship Id="rId33" Type="http://schemas.openxmlformats.org/officeDocument/2006/relationships/hyperlink" Target="https://www.liquid.ai/blog/lfm2-vl-efficient-vision-language-models" TargetMode="External"/><Relationship Id="rId32" Type="http://schemas.openxmlformats.org/officeDocument/2006/relationships/hyperlink" Target="https://openaccess.thecvf.com/content/CVPR2025/papers/Zhu_Rethinking_End-to-End_2D_to_3D_Scene_Segmentation_in_Gaussian_Splatting_CVPR_2025_paper.pdf" TargetMode="External"/><Relationship Id="rId35" Type="http://schemas.openxmlformats.org/officeDocument/2006/relationships/hyperlink" Target="https://www.liquid.ai/blog/introducing-lfm2-5-the-next-generation-of-on-device-ai" TargetMode="External"/><Relationship Id="rId34" Type="http://schemas.openxmlformats.org/officeDocument/2006/relationships/hyperlink" Target="https://www.youtube.com/watch?v=dPiWTN4Sb8s" TargetMode="External"/><Relationship Id="rId37" Type="http://schemas.openxmlformats.org/officeDocument/2006/relationships/hyperlink" Target="https://arxiv.org/html/2601.18723v1" TargetMode="External"/><Relationship Id="rId36" Type="http://schemas.openxmlformats.org/officeDocument/2006/relationships/hyperlink" Target="https://www.thoughtworks.com/radar/techniques/structured-output-from-llms" TargetMode="External"/><Relationship Id="rId39" Type="http://schemas.openxmlformats.org/officeDocument/2006/relationships/hyperlink" Target="https://arxiv.org/html/2410.08792v1" TargetMode="External"/><Relationship Id="rId38" Type="http://schemas.openxmlformats.org/officeDocument/2006/relationships/hyperlink" Target="https://www.liquid.ai/blog/lfm2-5-1-2b-thinking-on-device-reasoning-under-1gb" TargetMode="External"/><Relationship Id="rId20" Type="http://schemas.openxmlformats.org/officeDocument/2006/relationships/hyperlink" Target="https://phantom-human-videos.github.io/" TargetMode="External"/><Relationship Id="rId22" Type="http://schemas.openxmlformats.org/officeDocument/2006/relationships/hyperlink" Target="https://developer.nvidia.com/blog/advancing-physical-ai-with-nvidia-cosmos-world-foundation-model-platform/" TargetMode="External"/><Relationship Id="rId21" Type="http://schemas.openxmlformats.org/officeDocument/2006/relationships/hyperlink" Target="https://arxiv.org/html/2505.11920v2" TargetMode="External"/><Relationship Id="rId24" Type="http://schemas.openxmlformats.org/officeDocument/2006/relationships/hyperlink" Target="https://www.infoq.com/news/2025/11/meta-sam3/" TargetMode="External"/><Relationship Id="rId23" Type="http://schemas.openxmlformats.org/officeDocument/2006/relationships/hyperlink" Target="https://arxiv.org/html/2512.05094v1" TargetMode="External"/><Relationship Id="rId26" Type="http://schemas.openxmlformats.org/officeDocument/2006/relationships/hyperlink" Target="https://pmc.ncbi.nlm.nih.gov/articles/PMC12226634/" TargetMode="External"/><Relationship Id="rId25" Type="http://schemas.openxmlformats.org/officeDocument/2006/relationships/hyperlink" Target="https://www.ultralytics.com/blog/exploring-sam-3-meta-ais-new-segment-anything-model" TargetMode="External"/><Relationship Id="rId28" Type="http://schemas.openxmlformats.org/officeDocument/2006/relationships/hyperlink" Target="https://medium.com/echo3d/metas-new-sam-3d-bringing-common-sense-3d-understanding-to-everyday-images-a022e8766e1a" TargetMode="External"/><Relationship Id="rId27" Type="http://schemas.openxmlformats.org/officeDocument/2006/relationships/hyperlink" Target="https://arxiv.org/abs/2403.19407" TargetMode="External"/><Relationship Id="rId29" Type="http://schemas.openxmlformats.org/officeDocument/2006/relationships/hyperlink" Target="https://arxiv.org/abs/2503.21767" TargetMode="External"/><Relationship Id="rId51" Type="http://schemas.openxmlformats.org/officeDocument/2006/relationships/hyperlink" Target="https://arxiv.org/html/2503.16125v1" TargetMode="External"/><Relationship Id="rId50" Type="http://schemas.openxmlformats.org/officeDocument/2006/relationships/hyperlink" Target="https://journals.plos.org/plosone/article?id=10.1371/journal.pone.0327694" TargetMode="External"/><Relationship Id="rId53" Type="http://schemas.openxmlformats.org/officeDocument/2006/relationships/hyperlink" Target="https://www.uber.com/us/en/ai-solutions/resources/human-in-the-loop/" TargetMode="External"/><Relationship Id="rId52" Type="http://schemas.openxmlformats.org/officeDocument/2006/relationships/hyperlink" Target="https://www.groundlight.ai/blog/reducing-data-labeling-costs-with-uncertainty-sampling" TargetMode="External"/><Relationship Id="rId11" Type="http://schemas.openxmlformats.org/officeDocument/2006/relationships/image" Target="media/image7.png"/><Relationship Id="rId55" Type="http://schemas.openxmlformats.org/officeDocument/2006/relationships/hyperlink" Target="https://developer.nvidia.com/blog/scale-synthetic-data-and-physical-ai-reasoning-with-nvidia-cosmos-world-foundation-models/" TargetMode="External"/><Relationship Id="rId10" Type="http://schemas.openxmlformats.org/officeDocument/2006/relationships/image" Target="media/image6.png"/><Relationship Id="rId54" Type="http://schemas.openxmlformats.org/officeDocument/2006/relationships/hyperlink" Target="https://scale.com/guides/data-labeling-annotation-guide" TargetMode="External"/><Relationship Id="rId13" Type="http://schemas.openxmlformats.org/officeDocument/2006/relationships/image" Target="media/image5.png"/><Relationship Id="rId57" Type="http://schemas.openxmlformats.org/officeDocument/2006/relationships/hyperlink" Target="https://waabi.ai/research/copilot-4d" TargetMode="External"/><Relationship Id="rId12" Type="http://schemas.openxmlformats.org/officeDocument/2006/relationships/image" Target="media/image3.png"/><Relationship Id="rId56" Type="http://schemas.openxmlformats.org/officeDocument/2006/relationships/hyperlink" Target="https://developer.nvidia.com/blog/how-to-scale-data-generation-for-physical-ai-with-the-nvidia-cosmos-cookbook/" TargetMode="External"/><Relationship Id="rId15" Type="http://schemas.openxmlformats.org/officeDocument/2006/relationships/hyperlink" Target="https://arxiv.org/html/2403.02751v3" TargetMode="External"/><Relationship Id="rId14" Type="http://schemas.openxmlformats.org/officeDocument/2006/relationships/hyperlink" Target="https://wandb.ai/byyoung3/ml-news/reports/Meta-Launches-SAM-3-and-SAM-3D--VmlldzoxNTEyMTQyNA" TargetMode="External"/><Relationship Id="rId17" Type="http://schemas.openxmlformats.org/officeDocument/2006/relationships/hyperlink" Target="https://roboticsconference.org/2024/program/papers/34/" TargetMode="External"/><Relationship Id="rId16" Type="http://schemas.openxmlformats.org/officeDocument/2006/relationships/hyperlink" Target="https://docs.x.ai/docs/guides/structured-outputs" TargetMode="External"/><Relationship Id="rId19" Type="http://schemas.openxmlformats.org/officeDocument/2006/relationships/hyperlink" Target="https://www.semanticscholar.org/paper/Unsupervised-Temporal-Consistency-Metric-for-Video-Varghese-Bayzidi/e80a8782ca86cad83d7cd574cf7de93e3e6c0846" TargetMode="External"/><Relationship Id="rId18" Type="http://schemas.openxmlformats.org/officeDocument/2006/relationships/hyperlink" Target="https://github.com/bo-miao/HT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